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39" w:rsidRPr="00111CD1" w:rsidRDefault="00647439" w:rsidP="00647439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Департамент образования и науки Костромской области»</w:t>
      </w:r>
    </w:p>
    <w:p w:rsidR="00647439" w:rsidRPr="00111CD1" w:rsidRDefault="00647439" w:rsidP="00647439">
      <w:pPr>
        <w:spacing w:after="0"/>
        <w:ind w:left="567" w:hanging="567"/>
        <w:jc w:val="center"/>
        <w:rPr>
          <w:rFonts w:ascii="Times New Roman" w:hAnsi="Times New Roman"/>
          <w:sz w:val="24"/>
          <w:szCs w:val="24"/>
        </w:rPr>
      </w:pPr>
      <w:r w:rsidRPr="00111CD1">
        <w:rPr>
          <w:rFonts w:ascii="Times New Roman" w:hAnsi="Times New Roman"/>
          <w:sz w:val="24"/>
          <w:szCs w:val="24"/>
        </w:rPr>
        <w:t>ОГБПОУ «Шарьинский  политехнический  техникум Костромской области»</w:t>
      </w:r>
    </w:p>
    <w:p w:rsidR="00647439" w:rsidRPr="00A91558" w:rsidRDefault="00647439" w:rsidP="0064743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7439" w:rsidRPr="00A91558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7439" w:rsidRPr="00A91558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7439" w:rsidRPr="00A91558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7439" w:rsidRPr="00A91558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7439" w:rsidRPr="00A91558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7439" w:rsidRPr="00A91558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7439" w:rsidRPr="00A91558" w:rsidRDefault="00647439" w:rsidP="00647439">
      <w:pPr>
        <w:jc w:val="center"/>
        <w:rPr>
          <w:rFonts w:ascii="Times New Roman" w:hAnsi="Times New Roman"/>
          <w:b/>
          <w:sz w:val="28"/>
          <w:szCs w:val="28"/>
        </w:rPr>
      </w:pPr>
      <w:r w:rsidRPr="00A91558">
        <w:rPr>
          <w:rFonts w:ascii="Times New Roman" w:hAnsi="Times New Roman"/>
          <w:b/>
          <w:caps/>
          <w:sz w:val="28"/>
          <w:szCs w:val="28"/>
        </w:rPr>
        <w:t>РАБОЧАЯ  ПРОГРАММаУЧЕБНОЙ ДИСЦИПЛИНЫ</w:t>
      </w:r>
    </w:p>
    <w:p w:rsidR="00647439" w:rsidRPr="00A91558" w:rsidRDefault="00647439" w:rsidP="0064743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7439" w:rsidRPr="00647439" w:rsidRDefault="00647439" w:rsidP="0064743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en-US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ОП. 09 </w:t>
      </w:r>
      <w:r w:rsidRPr="0064743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:rsidR="00647439" w:rsidRPr="002F22DE" w:rsidRDefault="00647439" w:rsidP="00647439">
      <w:pPr>
        <w:jc w:val="center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:rsidR="00647439" w:rsidRPr="00A91558" w:rsidRDefault="00647439" w:rsidP="0064743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47439" w:rsidRPr="00F07527" w:rsidRDefault="00647439" w:rsidP="0064743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F07527">
        <w:rPr>
          <w:rFonts w:ascii="Times New Roman" w:hAnsi="Times New Roman"/>
          <w:b/>
          <w:sz w:val="28"/>
          <w:szCs w:val="28"/>
          <w:u w:val="single"/>
        </w:rPr>
        <w:t xml:space="preserve">Специальность </w:t>
      </w:r>
      <w:r w:rsidRPr="00F0752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 43.02.13 </w:t>
      </w:r>
      <w:r w:rsidRPr="00F07527">
        <w:rPr>
          <w:rFonts w:ascii="Times New Roman" w:hAnsi="Times New Roman"/>
          <w:b/>
          <w:color w:val="000000"/>
          <w:sz w:val="28"/>
          <w:szCs w:val="28"/>
          <w:u w:val="single"/>
        </w:rPr>
        <w:t>Технология парикмахерского искусства</w:t>
      </w: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7439" w:rsidRPr="00A91558" w:rsidRDefault="00647439" w:rsidP="006474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2020 г.</w:t>
      </w:r>
    </w:p>
    <w:p w:rsidR="00647439" w:rsidRPr="00B4126F" w:rsidRDefault="00647439" w:rsidP="00647439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 w:rsidRPr="00B4126F">
        <w:rPr>
          <w:rFonts w:ascii="Times New Roman" w:hAnsi="Times New Roman"/>
          <w:b/>
          <w:i/>
          <w:sz w:val="24"/>
          <w:szCs w:val="24"/>
        </w:rPr>
        <w:br w:type="page"/>
      </w:r>
    </w:p>
    <w:p w:rsidR="00647439" w:rsidRPr="00B4126F" w:rsidRDefault="00647439" w:rsidP="00647439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</w:p>
    <w:p w:rsidR="00647439" w:rsidRPr="00B4126F" w:rsidRDefault="00647439" w:rsidP="00647439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47439" w:rsidRPr="00B4126F" w:rsidRDefault="00647439" w:rsidP="00647439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647439" w:rsidRPr="00B4126F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7439" w:rsidRPr="00F8404F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1F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- С</w:t>
      </w:r>
      <w:r>
        <w:rPr>
          <w:rFonts w:ascii="Times New Roman" w:hAnsi="Times New Roman"/>
          <w:sz w:val="24"/>
          <w:szCs w:val="24"/>
        </w:rPr>
        <w:t>ПО): 43.02.13.Технология парикмахерского искусства,</w:t>
      </w:r>
      <w:r w:rsidRPr="001111F5">
        <w:rPr>
          <w:rFonts w:ascii="Times New Roman" w:hAnsi="Times New Roman"/>
          <w:sz w:val="24"/>
          <w:szCs w:val="24"/>
        </w:rPr>
        <w:t xml:space="preserve"> Утвержденного Минобрнауки </w:t>
      </w:r>
      <w:r>
        <w:rPr>
          <w:rFonts w:ascii="Times New Roman" w:hAnsi="Times New Roman"/>
          <w:sz w:val="24"/>
          <w:szCs w:val="24"/>
        </w:rPr>
        <w:t xml:space="preserve">России от  </w:t>
      </w:r>
      <w:r w:rsidRPr="00F8404F">
        <w:rPr>
          <w:rFonts w:ascii="Times New Roman" w:hAnsi="Times New Roman"/>
          <w:sz w:val="24"/>
          <w:szCs w:val="24"/>
        </w:rPr>
        <w:t>09.12.16  № 1558 зарегистрированного Министерством юстиции (рег. № 44830  от 20 декабря 2016 г.)</w:t>
      </w:r>
    </w:p>
    <w:p w:rsidR="00647439" w:rsidRPr="007A4C08" w:rsidRDefault="00647439" w:rsidP="0064743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11F5">
        <w:rPr>
          <w:rFonts w:ascii="Times New Roman" w:hAnsi="Times New Roman"/>
          <w:sz w:val="24"/>
          <w:szCs w:val="24"/>
        </w:rPr>
        <w:t xml:space="preserve">Организация-разработчик: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647439" w:rsidRPr="00463A07" w:rsidRDefault="00647439" w:rsidP="00647439">
      <w:pPr>
        <w:spacing w:after="0"/>
      </w:pPr>
    </w:p>
    <w:p w:rsidR="00647439" w:rsidRPr="001111F5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47439" w:rsidRPr="007A4C08" w:rsidRDefault="00647439" w:rsidP="0064743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Разработчик: Воронин А.А.</w:t>
      </w:r>
      <w:r w:rsidRPr="004875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преподаватель </w:t>
      </w:r>
      <w:r w:rsidRPr="007A4C08">
        <w:rPr>
          <w:rFonts w:ascii="Times New Roman" w:hAnsi="Times New Roman"/>
          <w:sz w:val="24"/>
          <w:szCs w:val="24"/>
        </w:rPr>
        <w:t>ОГБ ПОУ «Шарьинский  политехнический  техникум Костромской области»</w:t>
      </w:r>
    </w:p>
    <w:p w:rsidR="00647439" w:rsidRPr="00B4126F" w:rsidRDefault="00647439" w:rsidP="006474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7439" w:rsidRPr="00A570E3" w:rsidRDefault="00647439" w:rsidP="00647439">
      <w:pPr>
        <w:rPr>
          <w:b/>
          <w:bCs/>
          <w:i/>
        </w:rPr>
      </w:pPr>
    </w:p>
    <w:p w:rsidR="00647439" w:rsidRDefault="00647439" w:rsidP="00647439"/>
    <w:p w:rsidR="00647439" w:rsidRDefault="00647439" w:rsidP="006474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47439" w:rsidRDefault="00647439" w:rsidP="006474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47439" w:rsidRDefault="00647439" w:rsidP="006474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47439" w:rsidRDefault="00647439" w:rsidP="006474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47439" w:rsidRDefault="00647439" w:rsidP="006474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902E2" w:rsidRPr="004902E2" w:rsidRDefault="004902E2" w:rsidP="004902E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47439" w:rsidRDefault="00647439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7439" w:rsidRDefault="00647439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7439" w:rsidRDefault="00647439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44E57" w:rsidRPr="00B44E57" w:rsidRDefault="00B44E57" w:rsidP="00B44E5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4E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4E57" w:rsidRPr="004C0FAB" w:rsidRDefault="00B44E57" w:rsidP="00B44E5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171" w:type="dxa"/>
        <w:tblLook w:val="01E0"/>
      </w:tblPr>
      <w:tblGrid>
        <w:gridCol w:w="8474"/>
        <w:gridCol w:w="697"/>
      </w:tblGrid>
      <w:tr w:rsidR="00C047E6" w:rsidRPr="004C0FAB" w:rsidTr="00A41320">
        <w:trPr>
          <w:trHeight w:val="1265"/>
        </w:trPr>
        <w:tc>
          <w:tcPr>
            <w:tcW w:w="8474" w:type="dxa"/>
            <w:shd w:val="clear" w:color="auto" w:fill="auto"/>
          </w:tcPr>
          <w:p w:rsidR="00C047E6" w:rsidRPr="00CA2562" w:rsidRDefault="00C047E6" w:rsidP="00E46B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 ОБЩАЯ ХАРАКТЕРИСТИКА  РАБОЧЕЙ  ПРОГРАММЫ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УЧЕБНОЙ  ДИСЦИПЛИНЫ </w:t>
            </w:r>
          </w:p>
        </w:tc>
        <w:tc>
          <w:tcPr>
            <w:tcW w:w="697" w:type="dxa"/>
          </w:tcPr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7E6" w:rsidRPr="004C0FAB" w:rsidTr="00A41320">
        <w:trPr>
          <w:trHeight w:val="1311"/>
        </w:trPr>
        <w:tc>
          <w:tcPr>
            <w:tcW w:w="8474" w:type="dxa"/>
            <w:shd w:val="clear" w:color="auto" w:fill="auto"/>
          </w:tcPr>
          <w:p w:rsidR="00C047E6" w:rsidRPr="00CA2562" w:rsidRDefault="00C047E6" w:rsidP="00E46B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СТРУКТУРА И СОДЕРЖАНИЕ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697" w:type="dxa"/>
          </w:tcPr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047E6" w:rsidRPr="004C0FAB" w:rsidTr="00A41320">
        <w:trPr>
          <w:trHeight w:val="1082"/>
        </w:trPr>
        <w:tc>
          <w:tcPr>
            <w:tcW w:w="8474" w:type="dxa"/>
            <w:shd w:val="clear" w:color="auto" w:fill="auto"/>
          </w:tcPr>
          <w:p w:rsidR="00C047E6" w:rsidRPr="004C0FAB" w:rsidRDefault="00C047E6" w:rsidP="00E46B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3.  УСЛОВИЯ РЕАЛИЗАЦИИ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ДИСЦИПЛИНЫ</w:t>
            </w:r>
          </w:p>
        </w:tc>
        <w:tc>
          <w:tcPr>
            <w:tcW w:w="697" w:type="dxa"/>
          </w:tcPr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C047E6" w:rsidRPr="004C0FAB" w:rsidTr="00A41320">
        <w:trPr>
          <w:trHeight w:val="1260"/>
        </w:trPr>
        <w:tc>
          <w:tcPr>
            <w:tcW w:w="8474" w:type="dxa"/>
            <w:shd w:val="clear" w:color="auto" w:fill="auto"/>
          </w:tcPr>
          <w:p w:rsidR="00C047E6" w:rsidRPr="00CA2562" w:rsidRDefault="00C047E6" w:rsidP="00E46B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C0F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4. КОНТРОЛЬ И ОЦЕНКА РЕЗУЛЬТАТОВ ОСВОЕНИЯ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  ДИСЦИПЛИНЫ</w:t>
            </w:r>
          </w:p>
        </w:tc>
        <w:tc>
          <w:tcPr>
            <w:tcW w:w="697" w:type="dxa"/>
          </w:tcPr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47E6" w:rsidRPr="004C0FAB" w:rsidRDefault="00C047E6" w:rsidP="00A413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44E57" w:rsidRDefault="00B44E57" w:rsidP="00B44E57"/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F55C3A" w:rsidRPr="00F55C3A" w:rsidRDefault="00F55C3A" w:rsidP="00F55C3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902E2" w:rsidRDefault="00F55C3A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1. </w:t>
      </w:r>
      <w:r w:rsidRPr="004902E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t xml:space="preserve">ОБЩАЯ ХАРАКТЕРИСТИКА </w:t>
      </w: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ПРОГРАММЫ УЧЕБНОЙ ДИСЦИПЛИНЫ</w:t>
      </w:r>
    </w:p>
    <w:p w:rsidR="00F55C3A" w:rsidRPr="00F55C3A" w:rsidRDefault="006861E7" w:rsidP="004902E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ОП. 09 Безопасность жизнедеятельност</w:t>
      </w:r>
      <w:r w:rsidR="00AB11BE">
        <w:rPr>
          <w:rFonts w:ascii="Times New Roman" w:eastAsia="Times New Roman" w:hAnsi="Times New Roman" w:cs="Times New Roman"/>
          <w:b/>
          <w:sz w:val="24"/>
          <w:szCs w:val="24"/>
        </w:rPr>
        <w:t>и</w:t>
      </w:r>
    </w:p>
    <w:p w:rsidR="00F55C3A" w:rsidRDefault="00F55C3A" w:rsidP="001322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B3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1.1. Место дисциплины в структуре основной профессиональной образовательной программы</w:t>
      </w:r>
      <w:r w:rsidRPr="00B30382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: </w:t>
      </w:r>
    </w:p>
    <w:p w:rsidR="00090031" w:rsidRPr="00090031" w:rsidRDefault="00C047E6" w:rsidP="00C047E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>Учебная дисциплина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ОП</w:t>
      </w:r>
      <w:r w:rsidRPr="00A46796">
        <w:rPr>
          <w:rFonts w:ascii="Times New Roman" w:eastAsia="Times New Roman" w:hAnsi="Times New Roman" w:cs="Times New Roman"/>
          <w:sz w:val="24"/>
          <w:szCs w:val="24"/>
          <w:u w:color="000000"/>
        </w:rPr>
        <w:t>.0</w:t>
      </w:r>
      <w:r w:rsidR="00E46B69">
        <w:rPr>
          <w:rFonts w:ascii="Times New Roman" w:eastAsia="Times New Roman" w:hAnsi="Times New Roman" w:cs="Times New Roman"/>
          <w:sz w:val="24"/>
          <w:szCs w:val="24"/>
          <w:u w:color="000000"/>
        </w:rPr>
        <w:t>9</w:t>
      </w:r>
      <w:r w:rsidR="00AB11B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Pr="00142DE4">
        <w:rPr>
          <w:rFonts w:ascii="Times New Roman" w:eastAsia="Times New Roman" w:hAnsi="Times New Roman" w:cs="Times New Roman"/>
          <w:sz w:val="24"/>
          <w:szCs w:val="24"/>
          <w:u w:color="000000"/>
        </w:rPr>
        <w:t>Безопасность жизнедеятельност</w:t>
      </w:r>
      <w:r w:rsidR="00AB11B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и </w:t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изучается в рамках 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о</w:t>
      </w:r>
      <w:r w:rsidRPr="00142DE4">
        <w:rPr>
          <w:rFonts w:ascii="Times New Roman" w:eastAsia="Times New Roman" w:hAnsi="Times New Roman" w:cs="Times New Roman"/>
          <w:sz w:val="24"/>
          <w:szCs w:val="24"/>
          <w:u w:color="000000"/>
        </w:rPr>
        <w:t>бщепрофессиональн</w:t>
      </w:r>
      <w:r>
        <w:rPr>
          <w:rFonts w:ascii="Times New Roman" w:eastAsia="Times New Roman" w:hAnsi="Times New Roman" w:cs="Times New Roman"/>
          <w:sz w:val="24"/>
          <w:szCs w:val="24"/>
          <w:u w:color="000000"/>
        </w:rPr>
        <w:t>ого</w:t>
      </w:r>
      <w:r w:rsidR="00AB11B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>учебного цикла</w:t>
      </w:r>
      <w:r w:rsidR="00AB11B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Pr="00AA5767">
        <w:rPr>
          <w:rFonts w:ascii="Times New Roman" w:eastAsia="Times New Roman" w:hAnsi="Times New Roman" w:cs="Times New Roman"/>
          <w:sz w:val="24"/>
          <w:szCs w:val="24"/>
          <w:u w:color="000000"/>
        </w:rPr>
        <w:t>ППССЗ</w:t>
      </w:r>
      <w:r w:rsidRPr="00090031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в соответствии с ФГОС</w:t>
      </w:r>
      <w:r w:rsidR="00AB11BE">
        <w:rPr>
          <w:rFonts w:ascii="Times New Roman" w:eastAsia="Times New Roman" w:hAnsi="Times New Roman" w:cs="Times New Roman"/>
          <w:sz w:val="24"/>
          <w:szCs w:val="24"/>
          <w:u w:color="000000"/>
        </w:rPr>
        <w:t xml:space="preserve"> </w:t>
      </w:r>
      <w:r w:rsidR="006861E7" w:rsidRPr="00C047E6">
        <w:rPr>
          <w:rFonts w:ascii="Times New Roman" w:eastAsia="Times New Roman" w:hAnsi="Times New Roman" w:cs="Times New Roman"/>
          <w:sz w:val="24"/>
          <w:szCs w:val="24"/>
          <w:u w:color="000000"/>
        </w:rPr>
        <w:t>43.02.13. Технология парикмахерского искусства.</w:t>
      </w:r>
    </w:p>
    <w:p w:rsidR="00AF28D4" w:rsidRDefault="00AF28D4" w:rsidP="00817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F55C3A" w:rsidRPr="00F55C3A" w:rsidRDefault="00F55C3A" w:rsidP="00817B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1.2. Цель и планируемые результаты освоения учебной дисциплины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:</w:t>
      </w:r>
    </w:p>
    <w:tbl>
      <w:tblPr>
        <w:tblW w:w="526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2976"/>
        <w:gridCol w:w="2980"/>
      </w:tblGrid>
      <w:tr w:rsidR="00F55C3A" w:rsidRPr="00132272" w:rsidTr="00987D87">
        <w:trPr>
          <w:trHeight w:val="226"/>
        </w:trPr>
        <w:tc>
          <w:tcPr>
            <w:tcW w:w="2042" w:type="pct"/>
          </w:tcPr>
          <w:p w:rsidR="00F55C3A" w:rsidRPr="00132272" w:rsidRDefault="00F55C3A" w:rsidP="005D7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  <w:r w:rsidRPr="00132272"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  <w:t>Код ПК, ОК</w:t>
            </w:r>
          </w:p>
        </w:tc>
        <w:tc>
          <w:tcPr>
            <w:tcW w:w="1478" w:type="pct"/>
          </w:tcPr>
          <w:p w:rsidR="00F55C3A" w:rsidRPr="00132272" w:rsidRDefault="00F55C3A" w:rsidP="00B4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  <w:r w:rsidRPr="00132272"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  <w:t>Умения</w:t>
            </w:r>
          </w:p>
        </w:tc>
        <w:tc>
          <w:tcPr>
            <w:tcW w:w="1480" w:type="pct"/>
          </w:tcPr>
          <w:p w:rsidR="00F55C3A" w:rsidRDefault="00F55C3A" w:rsidP="00B4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  <w:r w:rsidRPr="00132272"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  <w:t>Знания</w:t>
            </w:r>
          </w:p>
          <w:p w:rsidR="005D7A59" w:rsidRPr="00132272" w:rsidRDefault="005D7A59" w:rsidP="00B4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en-US"/>
              </w:rPr>
            </w:pPr>
          </w:p>
        </w:tc>
      </w:tr>
      <w:tr w:rsidR="009509FD" w:rsidRPr="00132272" w:rsidTr="00987D87">
        <w:trPr>
          <w:trHeight w:val="3225"/>
        </w:trPr>
        <w:tc>
          <w:tcPr>
            <w:tcW w:w="2042" w:type="pct"/>
          </w:tcPr>
          <w:p w:rsidR="009509FD" w:rsidRDefault="009509FD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B1ECC" w:rsidRDefault="007B1ECC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B1ECC" w:rsidRDefault="007B1ECC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B1ECC" w:rsidRDefault="007B1ECC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B1ECC" w:rsidRDefault="007B1ECC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B1ECC" w:rsidRDefault="007B1ECC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7B1ECC" w:rsidRPr="007B1ECC" w:rsidRDefault="007B1ECC" w:rsidP="007B1ECC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</w:pPr>
            <w:r w:rsidRPr="007B1ECC">
              <w:rPr>
                <w:rFonts w:ascii="Times New Roman" w:hAnsi="Times New Roman"/>
                <w:b w:val="0"/>
                <w:i w:val="0"/>
                <w:sz w:val="24"/>
                <w:szCs w:val="24"/>
                <w:lang w:val="ru-RU"/>
              </w:rPr>
              <w:t>ОК 1- 4, ОК 6, ОК 8, ОК 9, ОК 10</w:t>
            </w:r>
          </w:p>
          <w:p w:rsidR="007B1ECC" w:rsidRPr="00987D87" w:rsidRDefault="007B1ECC" w:rsidP="007B1ECC">
            <w:pPr>
              <w:pStyle w:val="ConsPlusNormal"/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78" w:type="pct"/>
          </w:tcPr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</w:rPr>
            </w:pPr>
            <w:r w:rsidRPr="00987D87">
              <w:rPr>
                <w:rFonts w:ascii="Times New Roman" w:hAnsi="Times New Roman"/>
              </w:rPr>
              <w:t>применятьпервичныесредствапожаротушения;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 xml:space="preserve">владеть способами бесконфликтного общения и </w:t>
            </w:r>
            <w:r w:rsidRPr="00987D87">
              <w:rPr>
                <w:rFonts w:ascii="Times New Roman" w:hAnsi="Times New Roman"/>
                <w:lang w:val="ru-RU"/>
              </w:rPr>
              <w:lastRenderedPageBreak/>
              <w:t>саморегуляции в повседневной деятельности и экстремальных условиях военной службы;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</w:rPr>
            </w:pPr>
            <w:r w:rsidRPr="00987D87">
              <w:rPr>
                <w:rFonts w:ascii="Times New Roman" w:hAnsi="Times New Roman"/>
              </w:rPr>
              <w:t>оказыватьпервуюпомощьпострадавшим;</w:t>
            </w:r>
          </w:p>
          <w:p w:rsidR="009509FD" w:rsidRPr="00987D87" w:rsidRDefault="009509FD" w:rsidP="006861E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0" w:type="pct"/>
          </w:tcPr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lastRenderedPageBreak/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основы военной службы и обороны государства;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меры пожарной безопасности и правила безопасного поведения при пожарах;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 xml:space="preserve">организацию и порядок призыва граждан на военную службу и </w:t>
            </w:r>
            <w:r w:rsidRPr="00987D87">
              <w:rPr>
                <w:rFonts w:ascii="Times New Roman" w:hAnsi="Times New Roman"/>
                <w:lang w:val="ru-RU"/>
              </w:rPr>
              <w:lastRenderedPageBreak/>
              <w:t>поступления на нее в добровольном порядке;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9509FD" w:rsidRPr="00987D87" w:rsidRDefault="00987D87" w:rsidP="00987D87">
            <w:pPr>
              <w:pStyle w:val="a6"/>
              <w:ind w:left="151"/>
              <w:rPr>
                <w:rFonts w:ascii="Times New Roman" w:hAnsi="Times New Roman"/>
                <w:bCs/>
                <w:color w:val="000000"/>
                <w:lang w:val="ru-RU"/>
              </w:rPr>
            </w:pPr>
            <w:r w:rsidRPr="00987D87">
              <w:rPr>
                <w:rFonts w:ascii="Times New Roman" w:hAnsi="Times New Roman"/>
                <w:lang w:val="ru-RU"/>
              </w:rPr>
              <w:t>порядок и правила оказания первой помощи пострадавшим.</w:t>
            </w:r>
          </w:p>
        </w:tc>
      </w:tr>
    </w:tbl>
    <w:p w:rsidR="00F55C3A" w:rsidRPr="00F55C3A" w:rsidRDefault="00F55C3A" w:rsidP="006861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ectPr w:rsidR="00F55C3A" w:rsidRPr="00F55C3A" w:rsidSect="00D6558E">
          <w:footerReference w:type="default" r:id="rId11"/>
          <w:footerReference w:type="first" r:id="rId12"/>
          <w:pgSz w:w="11906" w:h="16838"/>
          <w:pgMar w:top="993" w:right="851" w:bottom="1134" w:left="1701" w:header="709" w:footer="709" w:gutter="0"/>
          <w:cols w:space="720"/>
          <w:titlePg/>
          <w:docGrid w:linePitch="326"/>
        </w:sectPr>
      </w:pPr>
    </w:p>
    <w:p w:rsidR="00F55C3A" w:rsidRPr="004902E2" w:rsidRDefault="00F55C3A" w:rsidP="004902E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4902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lastRenderedPageBreak/>
        <w:t>2. СТРУКТУРА И СОДЕРЖАНИЕ УЧЕБНОЙ ДИСЦИПЛИНЫ</w:t>
      </w:r>
    </w:p>
    <w:p w:rsidR="00F55C3A" w:rsidRDefault="00F55C3A" w:rsidP="004902E2">
      <w:pPr>
        <w:spacing w:after="0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2.1. Объем 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en-US"/>
        </w:rPr>
        <w:t>учебной дисциплины</w:t>
      </w:r>
      <w:r w:rsidRPr="00F55C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и виды учебной работы</w:t>
      </w:r>
    </w:p>
    <w:p w:rsidR="006D0298" w:rsidRPr="00A407D5" w:rsidRDefault="006D0298" w:rsidP="004902E2">
      <w:pPr>
        <w:spacing w:after="0"/>
        <w:ind w:firstLine="709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tbl>
      <w:tblPr>
        <w:tblW w:w="5232" w:type="pct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240"/>
        <w:gridCol w:w="1775"/>
      </w:tblGrid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Видучебнойработы</w:t>
            </w:r>
          </w:p>
        </w:tc>
        <w:tc>
          <w:tcPr>
            <w:tcW w:w="886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 w:eastAsia="en-US"/>
              </w:rPr>
              <w:t>Объемчасов</w:t>
            </w:r>
          </w:p>
        </w:tc>
      </w:tr>
      <w:tr w:rsidR="00471AF2" w:rsidRPr="00B44E57" w:rsidTr="009509FD">
        <w:trPr>
          <w:trHeight w:val="340"/>
        </w:trPr>
        <w:tc>
          <w:tcPr>
            <w:tcW w:w="4114" w:type="pct"/>
            <w:vAlign w:val="center"/>
          </w:tcPr>
          <w:p w:rsidR="00471AF2" w:rsidRPr="006D0298" w:rsidRDefault="00471AF2" w:rsidP="00623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886" w:type="pct"/>
            <w:vAlign w:val="center"/>
          </w:tcPr>
          <w:p w:rsidR="00471AF2" w:rsidRPr="006D0298" w:rsidRDefault="00647439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82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471AF2" w:rsidRDefault="006233F8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У</w:t>
            </w:r>
            <w:r w:rsidR="00471AF2" w:rsidRPr="00B44E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чебная нагрузка во взаимодействии с преподавателем</w:t>
            </w:r>
          </w:p>
          <w:p w:rsidR="009509FD" w:rsidRPr="009509FD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6D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vAlign w:val="center"/>
          </w:tcPr>
          <w:p w:rsidR="00F55C3A" w:rsidRPr="006D0298" w:rsidRDefault="00C047E6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68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теоретическоеобучение</w:t>
            </w:r>
          </w:p>
        </w:tc>
        <w:tc>
          <w:tcPr>
            <w:tcW w:w="886" w:type="pct"/>
            <w:vAlign w:val="center"/>
          </w:tcPr>
          <w:p w:rsidR="00F55C3A" w:rsidRPr="0024243D" w:rsidRDefault="0024243D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20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лабораторныеработы</w:t>
            </w:r>
            <w:r w:rsidRPr="006861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/>
              </w:rPr>
              <w:t>(еслипредусмотрено</w:t>
            </w:r>
            <w:r w:rsidRPr="006861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)</w:t>
            </w:r>
          </w:p>
        </w:tc>
        <w:tc>
          <w:tcPr>
            <w:tcW w:w="886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en-US"/>
              </w:rPr>
            </w:pP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практическиезанятия</w:t>
            </w:r>
            <w:r w:rsidRPr="006861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en-US"/>
              </w:rPr>
              <w:t>(еслипредусмотрено)</w:t>
            </w:r>
          </w:p>
        </w:tc>
        <w:tc>
          <w:tcPr>
            <w:tcW w:w="886" w:type="pct"/>
            <w:vAlign w:val="center"/>
          </w:tcPr>
          <w:p w:rsidR="00F55C3A" w:rsidRPr="0024243D" w:rsidRDefault="0024243D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48</w:t>
            </w: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vAlign w:val="center"/>
          </w:tcPr>
          <w:p w:rsidR="00F55C3A" w:rsidRPr="00B44E57" w:rsidRDefault="00F55C3A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курсовая работа (проект) </w:t>
            </w:r>
            <w:r w:rsidRPr="006861E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(если предусмотрено)</w:t>
            </w:r>
          </w:p>
        </w:tc>
        <w:tc>
          <w:tcPr>
            <w:tcW w:w="886" w:type="pct"/>
            <w:vAlign w:val="center"/>
          </w:tcPr>
          <w:p w:rsidR="00F55C3A" w:rsidRPr="007603C1" w:rsidRDefault="00F55C3A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9509FD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9509FD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Самостоятельная </w:t>
            </w:r>
            <w:r w:rsidR="00471A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учебная </w:t>
            </w:r>
            <w:r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работа  </w:t>
            </w:r>
            <w:r w:rsidR="006233F8" w:rsidRPr="009509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(всего)</w:t>
            </w:r>
          </w:p>
          <w:p w:rsidR="009509FD" w:rsidRPr="009509FD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509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9509FD" w:rsidRPr="009509FD" w:rsidRDefault="00647439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9509FD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</w:tcPr>
          <w:p w:rsidR="009509FD" w:rsidRPr="009509FD" w:rsidRDefault="009509FD" w:rsidP="009509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9509FD" w:rsidRPr="006D0298" w:rsidRDefault="009509FD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9509FD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9509FD" w:rsidRPr="006D0298" w:rsidRDefault="009509FD" w:rsidP="009509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9509FD" w:rsidRPr="006D0298" w:rsidRDefault="009509FD" w:rsidP="009509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</w:pPr>
          </w:p>
        </w:tc>
      </w:tr>
      <w:tr w:rsidR="00F55C3A" w:rsidRPr="00B44E57" w:rsidTr="009509FD">
        <w:trPr>
          <w:trHeight w:val="340"/>
        </w:trPr>
        <w:tc>
          <w:tcPr>
            <w:tcW w:w="4114" w:type="pct"/>
            <w:tcBorders>
              <w:right w:val="single" w:sz="4" w:space="0" w:color="auto"/>
            </w:tcBorders>
            <w:vAlign w:val="center"/>
          </w:tcPr>
          <w:p w:rsidR="00F55C3A" w:rsidRPr="00B44E57" w:rsidRDefault="00F55C3A" w:rsidP="006861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Промежуточная аттестация </w:t>
            </w:r>
            <w:r w:rsidR="00B44E57"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в     форме </w:t>
            </w:r>
            <w:r w:rsidR="006861E7" w:rsidRPr="006861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>зачета</w:t>
            </w:r>
          </w:p>
        </w:tc>
        <w:tc>
          <w:tcPr>
            <w:tcW w:w="886" w:type="pct"/>
            <w:tcBorders>
              <w:left w:val="single" w:sz="4" w:space="0" w:color="auto"/>
            </w:tcBorders>
            <w:vAlign w:val="center"/>
          </w:tcPr>
          <w:p w:rsidR="00F55C3A" w:rsidRPr="00B44E57" w:rsidRDefault="0024243D" w:rsidP="009509FD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6233F8" w:rsidRDefault="006233F8" w:rsidP="00F55C3A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en-US"/>
        </w:rPr>
      </w:pPr>
    </w:p>
    <w:p w:rsidR="00B30382" w:rsidRDefault="00B30382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sectPr w:rsidR="00B30382" w:rsidSect="00B44E57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15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7"/>
        <w:gridCol w:w="258"/>
        <w:gridCol w:w="86"/>
        <w:gridCol w:w="75"/>
        <w:gridCol w:w="11"/>
        <w:gridCol w:w="8780"/>
        <w:gridCol w:w="8"/>
        <w:gridCol w:w="993"/>
        <w:gridCol w:w="20"/>
        <w:gridCol w:w="1964"/>
        <w:gridCol w:w="21"/>
      </w:tblGrid>
      <w:tr w:rsidR="00987D87" w:rsidRPr="00B30382" w:rsidTr="00E67D15">
        <w:trPr>
          <w:gridAfter w:val="1"/>
          <w:wAfter w:w="21" w:type="dxa"/>
          <w:trHeight w:val="447"/>
        </w:trPr>
        <w:tc>
          <w:tcPr>
            <w:tcW w:w="2797" w:type="dxa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разделов и тем</w:t>
            </w:r>
          </w:p>
        </w:tc>
        <w:tc>
          <w:tcPr>
            <w:tcW w:w="9210" w:type="dxa"/>
            <w:gridSpan w:val="5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01" w:type="dxa"/>
            <w:gridSpan w:val="2"/>
          </w:tcPr>
          <w:p w:rsidR="00987D87" w:rsidRPr="00B30382" w:rsidRDefault="00987D87" w:rsidP="00E67D15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984" w:type="dxa"/>
            <w:gridSpan w:val="2"/>
          </w:tcPr>
          <w:p w:rsidR="00987D87" w:rsidRPr="00B30382" w:rsidRDefault="00987D87" w:rsidP="00E67D15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987D87" w:rsidRPr="00B30382" w:rsidTr="00E67D15">
        <w:trPr>
          <w:gridAfter w:val="1"/>
          <w:wAfter w:w="21" w:type="dxa"/>
          <w:trHeight w:val="20"/>
        </w:trPr>
        <w:tc>
          <w:tcPr>
            <w:tcW w:w="2797" w:type="dxa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0" w:type="dxa"/>
            <w:gridSpan w:val="5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1" w:type="dxa"/>
            <w:gridSpan w:val="2"/>
          </w:tcPr>
          <w:p w:rsidR="00987D87" w:rsidRPr="00B30382" w:rsidRDefault="00987D87" w:rsidP="00E67D15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2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987D87" w:rsidRPr="00B30382" w:rsidTr="00E67D15">
        <w:trPr>
          <w:gridAfter w:val="1"/>
          <w:wAfter w:w="21" w:type="dxa"/>
          <w:trHeight w:val="20"/>
        </w:trPr>
        <w:tc>
          <w:tcPr>
            <w:tcW w:w="2797" w:type="dxa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987D87" w:rsidRPr="009D5265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9210" w:type="dxa"/>
            <w:gridSpan w:val="5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01" w:type="dxa"/>
            <w:gridSpan w:val="2"/>
          </w:tcPr>
          <w:p w:rsidR="00987D87" w:rsidRPr="00B30382" w:rsidRDefault="00E67D15" w:rsidP="00E67D15">
            <w:pPr>
              <w:spacing w:after="0" w:line="240" w:lineRule="auto"/>
              <w:ind w:firstLine="35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984" w:type="dxa"/>
            <w:gridSpan w:val="2"/>
          </w:tcPr>
          <w:p w:rsidR="00987D87" w:rsidRPr="00B30382" w:rsidRDefault="00987D87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0C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 1.1. 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>Организация гражданской обороны</w:t>
            </w:r>
          </w:p>
        </w:tc>
        <w:tc>
          <w:tcPr>
            <w:tcW w:w="9210" w:type="dxa"/>
            <w:gridSpan w:val="5"/>
          </w:tcPr>
          <w:p w:rsidR="00E67D15" w:rsidRPr="00B30382" w:rsidRDefault="00E67D15" w:rsidP="00740E7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:rsidR="00E67D15" w:rsidRPr="00EF4077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952" w:type="dxa"/>
            <w:gridSpan w:val="4"/>
          </w:tcPr>
          <w:p w:rsidR="00E67D15" w:rsidRPr="00EF4077" w:rsidRDefault="00E67D15" w:rsidP="00E67D15">
            <w:pPr>
              <w:spacing w:after="0" w:line="240" w:lineRule="auto"/>
              <w:ind w:left="64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4077">
              <w:rPr>
                <w:rFonts w:ascii="Times New Roman" w:hAnsi="Times New Roman" w:cs="Times New Roman"/>
                <w:sz w:val="20"/>
                <w:szCs w:val="20"/>
              </w:rPr>
              <w:t>Химическое и биологическое оружие.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F545C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9D52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7D15" w:rsidRPr="00AF545C" w:rsidTr="00AB11BE">
        <w:trPr>
          <w:gridAfter w:val="1"/>
          <w:wAfter w:w="21" w:type="dxa"/>
          <w:cantSplit/>
          <w:trHeight w:val="201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9D526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</w:pPr>
            <w:r w:rsidRPr="009D5265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1.</w:t>
            </w:r>
          </w:p>
        </w:tc>
        <w:tc>
          <w:tcPr>
            <w:tcW w:w="8780" w:type="dxa"/>
          </w:tcPr>
          <w:p w:rsidR="00E67D15" w:rsidRPr="009D526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D5265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 от оружия массового поражения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7D15" w:rsidRPr="00AF545C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9D5265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9D526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  <w:r w:rsidRPr="009D5265">
              <w:rPr>
                <w:rFonts w:ascii="Times New Roman" w:eastAsia="Calibri" w:hAnsi="Times New Roman" w:cs="Times New Roman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780" w:type="dxa"/>
          </w:tcPr>
          <w:p w:rsidR="00E67D15" w:rsidRPr="009D526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D5265">
              <w:rPr>
                <w:rFonts w:ascii="Times New Roman" w:hAnsi="Times New Roman" w:cs="Times New Roman"/>
                <w:sz w:val="20"/>
                <w:szCs w:val="20"/>
              </w:rPr>
              <w:t>Средства коллективной защиты от оружия массового поражения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43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9D526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9D526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0" w:type="dxa"/>
          </w:tcPr>
          <w:p w:rsidR="00E67D15" w:rsidRPr="009D526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D5265">
              <w:rPr>
                <w:rFonts w:ascii="Times New Roman" w:hAnsi="Times New Roman" w:cs="Times New Roman"/>
                <w:sz w:val="20"/>
                <w:szCs w:val="20"/>
              </w:rPr>
              <w:t>Приборы радиационной и химической разведки и контроля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ind w:left="96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0C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1. 2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 xml:space="preserve"> Защита населения при техногенных авариях </w:t>
            </w:r>
          </w:p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>(катастрофах)</w:t>
            </w:r>
          </w:p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</w:p>
        </w:tc>
      </w:tr>
      <w:tr w:rsidR="00E67D15" w:rsidRPr="00B30382" w:rsidTr="00AB11BE">
        <w:trPr>
          <w:gridAfter w:val="1"/>
          <w:wAfter w:w="21" w:type="dxa"/>
          <w:cantSplit/>
          <w:trHeight w:val="203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" w:type="dxa"/>
            <w:gridSpan w:val="2"/>
          </w:tcPr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66" w:type="dxa"/>
            <w:gridSpan w:val="3"/>
          </w:tcPr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4077">
              <w:rPr>
                <w:rFonts w:ascii="Times New Roman" w:hAnsi="Times New Roman" w:cs="Times New Roman"/>
                <w:sz w:val="20"/>
                <w:szCs w:val="20"/>
              </w:rPr>
              <w:t>Защита при землетрясениях, извержениях вулканов, ураганах, бурях, смерчах, грозах.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6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44" w:type="dxa"/>
            <w:gridSpan w:val="2"/>
          </w:tcPr>
          <w:p w:rsidR="00E67D1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66" w:type="dxa"/>
            <w:gridSpan w:val="3"/>
          </w:tcPr>
          <w:p w:rsidR="00E67D1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F4077">
              <w:rPr>
                <w:rFonts w:ascii="Times New Roman" w:hAnsi="Times New Roman" w:cs="Times New Roman"/>
                <w:sz w:val="20"/>
                <w:szCs w:val="20"/>
              </w:rPr>
              <w:t>Защита при наводнениях, лесных, степных и торфяных пожарах.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F5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AF545C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</w:pPr>
            <w:r w:rsidRPr="00AF54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en-US"/>
              </w:rPr>
              <w:t>1.</w:t>
            </w:r>
          </w:p>
        </w:tc>
        <w:tc>
          <w:tcPr>
            <w:tcW w:w="8780" w:type="dxa"/>
          </w:tcPr>
          <w:p w:rsidR="00E67D15" w:rsidRPr="00AF545C" w:rsidRDefault="00E67D15" w:rsidP="00E67D15">
            <w:pPr>
              <w:spacing w:after="0" w:line="240" w:lineRule="auto"/>
              <w:ind w:right="1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45C">
              <w:rPr>
                <w:rFonts w:ascii="Times New Roman" w:hAnsi="Times New Roman" w:cs="Times New Roman"/>
                <w:sz w:val="20"/>
                <w:szCs w:val="20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AF545C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F54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780" w:type="dxa"/>
          </w:tcPr>
          <w:p w:rsidR="00E67D15" w:rsidRPr="00AF545C" w:rsidRDefault="00E67D15" w:rsidP="00E67D15">
            <w:pPr>
              <w:spacing w:after="0" w:line="240" w:lineRule="auto"/>
              <w:ind w:right="1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45C">
              <w:rPr>
                <w:rFonts w:ascii="Times New Roman" w:hAnsi="Times New Roman" w:cs="Times New Roman"/>
                <w:sz w:val="20"/>
                <w:szCs w:val="20"/>
              </w:rPr>
              <w:t xml:space="preserve">Отработка действий при возникновении аварии с выбросом сильно действующих ядовитых веществ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AF545C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F54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8780" w:type="dxa"/>
          </w:tcPr>
          <w:p w:rsidR="00E67D15" w:rsidRPr="00AF545C" w:rsidRDefault="00E67D15" w:rsidP="00E67D15">
            <w:pPr>
              <w:spacing w:after="0" w:line="240" w:lineRule="auto"/>
              <w:ind w:right="1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45C">
              <w:rPr>
                <w:rFonts w:ascii="Times New Roman" w:hAnsi="Times New Roman" w:cs="Times New Roman"/>
                <w:sz w:val="20"/>
                <w:szCs w:val="20"/>
              </w:rPr>
              <w:t>Отработкадействий при возникновении радиационной аварии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AF545C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F54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780" w:type="dxa"/>
          </w:tcPr>
          <w:p w:rsidR="00E67D15" w:rsidRPr="00AF545C" w:rsidRDefault="00E67D15" w:rsidP="00E67D15">
            <w:pPr>
              <w:spacing w:after="0" w:line="240" w:lineRule="auto"/>
              <w:ind w:right="1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545C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Работа с индивидуальные средства защиты от ОМП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AF545C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 w:rsidRPr="00AF545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8780" w:type="dxa"/>
          </w:tcPr>
          <w:p w:rsidR="00E67D15" w:rsidRPr="00AF545C" w:rsidRDefault="00E67D15" w:rsidP="00E67D15">
            <w:pPr>
              <w:spacing w:after="0" w:line="240" w:lineRule="auto"/>
              <w:ind w:right="134"/>
              <w:contextualSpacing/>
              <w:jc w:val="both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AF545C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Специальная обработка техники после выхода из зоны заражения ОМП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C50435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001" w:type="dxa"/>
            <w:gridSpan w:val="2"/>
          </w:tcPr>
          <w:p w:rsidR="00E67D15" w:rsidRPr="00E67D15" w:rsidRDefault="00647439" w:rsidP="006474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cantSplit/>
          <w:trHeight w:val="387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1</w:t>
            </w:r>
          </w:p>
        </w:tc>
        <w:tc>
          <w:tcPr>
            <w:tcW w:w="8788" w:type="dxa"/>
            <w:gridSpan w:val="2"/>
          </w:tcPr>
          <w:p w:rsidR="00E67D15" w:rsidRPr="00F57C54" w:rsidRDefault="00E67D15" w:rsidP="00DC4EC5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1.</w:t>
            </w:r>
            <w:r w:rsidRPr="00F57C54">
              <w:rPr>
                <w:rFonts w:ascii="Times New Roman" w:hAnsi="Times New Roman"/>
                <w:color w:val="00000A"/>
                <w:sz w:val="20"/>
                <w:szCs w:val="20"/>
              </w:rPr>
              <w:t>Подготовка к практическим работам с использованием методических рекомендаций преподавателя, оформление практических работ.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E67D15" w:rsidRPr="00AB11BE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cantSplit/>
          <w:trHeight w:val="34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Default="00E67D15" w:rsidP="00E67D15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2</w:t>
            </w:r>
          </w:p>
        </w:tc>
        <w:tc>
          <w:tcPr>
            <w:tcW w:w="8788" w:type="dxa"/>
            <w:gridSpan w:val="2"/>
          </w:tcPr>
          <w:p w:rsidR="00E67D15" w:rsidRDefault="00E67D15" w:rsidP="00DC4EC5">
            <w:pPr>
              <w:spacing w:after="0" w:line="240" w:lineRule="auto"/>
              <w:contextualSpacing/>
              <w:rPr>
                <w:rFonts w:ascii="Times New Roman" w:hAnsi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/>
                <w:color w:val="00000A"/>
                <w:sz w:val="20"/>
                <w:szCs w:val="20"/>
              </w:rPr>
              <w:t>2.</w:t>
            </w:r>
            <w:r w:rsidRPr="00AF545C">
              <w:rPr>
                <w:rFonts w:ascii="Times New Roman" w:hAnsi="Times New Roman"/>
                <w:color w:val="00000A"/>
                <w:sz w:val="20"/>
                <w:szCs w:val="20"/>
              </w:rPr>
              <w:t>Подбор материала по индивидуальным средствамзащиты (ИСЗ)</w:t>
            </w:r>
          </w:p>
        </w:tc>
        <w:tc>
          <w:tcPr>
            <w:tcW w:w="1013" w:type="dxa"/>
            <w:gridSpan w:val="2"/>
            <w:shd w:val="clear" w:color="auto" w:fill="auto"/>
          </w:tcPr>
          <w:p w:rsidR="00E67D15" w:rsidRPr="00AB11BE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B30382" w:rsidTr="00AB11BE">
        <w:trPr>
          <w:gridAfter w:val="1"/>
          <w:wAfter w:w="21" w:type="dxa"/>
          <w:cantSplit/>
          <w:trHeight w:val="237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ind w:left="96" w:right="3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B0C6B">
              <w:rPr>
                <w:rFonts w:ascii="Times New Roman" w:hAnsi="Times New Roman" w:cs="Times New Roman"/>
                <w:b/>
                <w:sz w:val="20"/>
                <w:szCs w:val="20"/>
              </w:rPr>
              <w:t>Тема 1.3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безопасности при неблагоприятной социальной обстановке </w:t>
            </w:r>
          </w:p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b/>
                <w:color w:val="00000A"/>
              </w:rPr>
            </w:pPr>
            <w:r w:rsidRPr="00E67D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</w:p>
        </w:tc>
      </w:tr>
      <w:tr w:rsidR="00E67D15" w:rsidRPr="00B30382" w:rsidTr="00AB11BE">
        <w:trPr>
          <w:gridAfter w:val="1"/>
          <w:wAfter w:w="21" w:type="dxa"/>
          <w:cantSplit/>
          <w:trHeight w:val="235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 w:right="339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7D15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E67D15" w:rsidRPr="009035D9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780" w:type="dxa"/>
          </w:tcPr>
          <w:p w:rsidR="00E67D15" w:rsidRPr="009035D9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Обеспечение безопасности при нахождении на территории ведения боевых действий и во время общественных беспорядков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183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 w:right="339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AF545C" w:rsidRDefault="00E67D15" w:rsidP="00E67D15">
            <w:pPr>
              <w:spacing w:after="0" w:line="240" w:lineRule="auto"/>
              <w:contextualSpacing/>
              <w:rPr>
                <w:color w:val="00000A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F5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31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 w:right="339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9" w:type="dxa"/>
            <w:gridSpan w:val="3"/>
          </w:tcPr>
          <w:p w:rsidR="00E67D15" w:rsidRPr="00446580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1.  </w:t>
            </w:r>
          </w:p>
        </w:tc>
        <w:tc>
          <w:tcPr>
            <w:tcW w:w="8791" w:type="dxa"/>
            <w:gridSpan w:val="2"/>
          </w:tcPr>
          <w:p w:rsidR="00E67D15" w:rsidRPr="00446580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446580">
              <w:rPr>
                <w:rFonts w:ascii="Times New Roman" w:hAnsi="Times New Roman" w:cs="Times New Roman"/>
                <w:sz w:val="20"/>
                <w:szCs w:val="20"/>
              </w:rPr>
              <w:t>Практическая отработка эвакуации людей при обнаружении заложенного взрывного устройства и поведения, будучи заложником.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2797" w:type="dxa"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CB0C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Раздел 2 </w:t>
            </w:r>
            <w:r w:rsidRPr="00CB0C6B">
              <w:rPr>
                <w:rFonts w:ascii="Times New Roman" w:hAnsi="Times New Roman" w:cs="Times New Roman"/>
                <w:b/>
                <w:sz w:val="20"/>
                <w:szCs w:val="20"/>
              </w:rPr>
              <w:t>Основы военной службы и обороны государства</w:t>
            </w:r>
          </w:p>
        </w:tc>
        <w:tc>
          <w:tcPr>
            <w:tcW w:w="9210" w:type="dxa"/>
            <w:gridSpan w:val="5"/>
          </w:tcPr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</w:p>
        </w:tc>
        <w:tc>
          <w:tcPr>
            <w:tcW w:w="1001" w:type="dxa"/>
            <w:gridSpan w:val="2"/>
          </w:tcPr>
          <w:p w:rsidR="00E67D15" w:rsidRPr="00031D6A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ind w:left="9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C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 xml:space="preserve">Вооружённые 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Силы России на современном этапе</w:t>
            </w:r>
          </w:p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EF4077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F4077">
              <w:rPr>
                <w:rFonts w:ascii="Times New Roman" w:hAnsi="Times New Roman" w:cs="Times New Roman"/>
                <w:sz w:val="20"/>
                <w:szCs w:val="20"/>
              </w:rPr>
              <w:t>Состав и организационная структура Вооружённых Сил</w:t>
            </w:r>
          </w:p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4077">
              <w:rPr>
                <w:rFonts w:ascii="Times New Roman" w:hAnsi="Times New Roman" w:cs="Times New Roman"/>
                <w:sz w:val="20"/>
                <w:szCs w:val="20"/>
              </w:rPr>
              <w:t>Воинская обязанность и комплектование Вооружённых Сил личным составом.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ind w:left="96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F5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161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F1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0" w:type="dxa"/>
          </w:tcPr>
          <w:p w:rsidR="00E67D15" w:rsidRPr="00131F1F" w:rsidRDefault="00E67D15" w:rsidP="00E67D15">
            <w:pPr>
              <w:spacing w:after="0" w:line="240" w:lineRule="auto"/>
              <w:ind w:right="13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F1F">
              <w:rPr>
                <w:rFonts w:ascii="Times New Roman" w:hAnsi="Times New Roman" w:cs="Times New Roman"/>
                <w:sz w:val="20"/>
                <w:szCs w:val="20"/>
              </w:rPr>
              <w:t xml:space="preserve">Виды и рода Вооруженных сил Российской Федерации их предназначение и особенности прохождения военной службы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182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F1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0" w:type="dxa"/>
          </w:tcPr>
          <w:p w:rsidR="00E67D15" w:rsidRPr="00131F1F" w:rsidRDefault="00E67D15" w:rsidP="00E67D1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F1F">
              <w:rPr>
                <w:rFonts w:ascii="Times New Roman" w:hAnsi="Times New Roman" w:cs="Times New Roman"/>
                <w:sz w:val="20"/>
                <w:szCs w:val="20"/>
              </w:rPr>
              <w:t xml:space="preserve">Знаки различия военнослужащих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151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F1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0" w:type="dxa"/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31F1F">
              <w:rPr>
                <w:rFonts w:ascii="Times New Roman" w:hAnsi="Times New Roman" w:cs="Times New Roman"/>
                <w:sz w:val="20"/>
                <w:szCs w:val="20"/>
              </w:rPr>
              <w:t>Права и свободы военнослужащего. Льготы, предоставляемые военнослужащему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168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B0C6B">
              <w:rPr>
                <w:rFonts w:ascii="Times New Roman" w:hAnsi="Times New Roman" w:cs="Times New Roman"/>
                <w:b/>
                <w:sz w:val="20"/>
                <w:szCs w:val="20"/>
              </w:rPr>
              <w:t>Тема 2.2.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 xml:space="preserve"> Устав Вооруженных Сил России</w:t>
            </w:r>
          </w:p>
        </w:tc>
        <w:tc>
          <w:tcPr>
            <w:tcW w:w="430" w:type="dxa"/>
            <w:gridSpan w:val="4"/>
            <w:tcBorders>
              <w:right w:val="nil"/>
            </w:tcBorders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</w:p>
        </w:tc>
      </w:tr>
      <w:tr w:rsidR="00E67D15" w:rsidRPr="00AB11BE" w:rsidTr="00AB11BE">
        <w:trPr>
          <w:gridAfter w:val="1"/>
          <w:wAfter w:w="21" w:type="dxa"/>
          <w:cantSplit/>
          <w:trHeight w:val="168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nil"/>
            </w:tcBorders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E67D15" w:rsidRPr="009035D9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Военная присяга. Боевое знамя воинской части.</w:t>
            </w:r>
          </w:p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Внутренний порядок, размещение и быт военнослужащих.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62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nil"/>
            </w:tcBorders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E67D15" w:rsidRPr="00B30382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F5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B5ABC" w:rsidRPr="00AB11BE" w:rsidTr="00AB11BE">
        <w:trPr>
          <w:gridAfter w:val="1"/>
          <w:wAfter w:w="21" w:type="dxa"/>
          <w:cantSplit/>
          <w:trHeight w:val="193"/>
        </w:trPr>
        <w:tc>
          <w:tcPr>
            <w:tcW w:w="2797" w:type="dxa"/>
            <w:vMerge/>
          </w:tcPr>
          <w:p w:rsidR="007B5ABC" w:rsidRPr="00CB0C6B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7B5ABC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8780" w:type="dxa"/>
            <w:tcBorders>
              <w:left w:val="nil"/>
            </w:tcBorders>
          </w:tcPr>
          <w:p w:rsidR="007B5ABC" w:rsidRPr="00572607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607">
              <w:rPr>
                <w:rFonts w:ascii="Times New Roman" w:hAnsi="Times New Roman" w:cs="Times New Roman"/>
                <w:sz w:val="20"/>
                <w:szCs w:val="20"/>
              </w:rPr>
              <w:t xml:space="preserve">Общие и специальные обязанности военнослужащих </w:t>
            </w:r>
          </w:p>
        </w:tc>
        <w:tc>
          <w:tcPr>
            <w:tcW w:w="1001" w:type="dxa"/>
            <w:gridSpan w:val="2"/>
          </w:tcPr>
          <w:p w:rsidR="007B5ABC" w:rsidRPr="00031D6A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B5ABC" w:rsidRPr="00AB11BE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B5ABC" w:rsidRPr="00AB11BE" w:rsidTr="00AB11BE">
        <w:trPr>
          <w:gridAfter w:val="1"/>
          <w:wAfter w:w="21" w:type="dxa"/>
          <w:cantSplit/>
          <w:trHeight w:val="247"/>
        </w:trPr>
        <w:tc>
          <w:tcPr>
            <w:tcW w:w="2797" w:type="dxa"/>
            <w:vMerge/>
          </w:tcPr>
          <w:p w:rsidR="007B5ABC" w:rsidRPr="00CB0C6B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7B5ABC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</w:p>
        </w:tc>
        <w:tc>
          <w:tcPr>
            <w:tcW w:w="8780" w:type="dxa"/>
            <w:tcBorders>
              <w:left w:val="nil"/>
            </w:tcBorders>
          </w:tcPr>
          <w:p w:rsidR="007B5ABC" w:rsidRPr="00572607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2607">
              <w:rPr>
                <w:rFonts w:ascii="Times New Roman" w:hAnsi="Times New Roman" w:cs="Times New Roman"/>
                <w:sz w:val="20"/>
                <w:szCs w:val="20"/>
              </w:rPr>
              <w:t>Правила приема в военные образовательные учреждения профессионального образования гражданской молодежи</w:t>
            </w:r>
          </w:p>
        </w:tc>
        <w:tc>
          <w:tcPr>
            <w:tcW w:w="1001" w:type="dxa"/>
            <w:gridSpan w:val="2"/>
          </w:tcPr>
          <w:p w:rsidR="007B5ABC" w:rsidRPr="00031D6A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B5ABC" w:rsidRPr="00AB11BE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B5ABC" w:rsidRPr="00AB11BE" w:rsidTr="00AB11BE">
        <w:trPr>
          <w:gridAfter w:val="1"/>
          <w:wAfter w:w="21" w:type="dxa"/>
          <w:cantSplit/>
          <w:trHeight w:val="236"/>
        </w:trPr>
        <w:tc>
          <w:tcPr>
            <w:tcW w:w="2797" w:type="dxa"/>
            <w:vMerge/>
          </w:tcPr>
          <w:p w:rsidR="007B5ABC" w:rsidRPr="00CB0C6B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7B5ABC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8780" w:type="dxa"/>
            <w:tcBorders>
              <w:left w:val="nil"/>
            </w:tcBorders>
          </w:tcPr>
          <w:p w:rsidR="007B5ABC" w:rsidRPr="00572607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572607">
              <w:rPr>
                <w:rFonts w:ascii="Times New Roman" w:hAnsi="Times New Roman" w:cs="Times New Roman"/>
                <w:sz w:val="20"/>
                <w:szCs w:val="20"/>
              </w:rPr>
              <w:t>Военно-учетные специальности</w:t>
            </w:r>
          </w:p>
        </w:tc>
        <w:tc>
          <w:tcPr>
            <w:tcW w:w="1001" w:type="dxa"/>
            <w:gridSpan w:val="2"/>
          </w:tcPr>
          <w:p w:rsidR="007B5ABC" w:rsidRPr="00031D6A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B5ABC" w:rsidRPr="00AB11BE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47439" w:rsidRPr="00AB11BE" w:rsidTr="00AB11BE">
        <w:trPr>
          <w:gridAfter w:val="1"/>
          <w:wAfter w:w="21" w:type="dxa"/>
          <w:cantSplit/>
          <w:trHeight w:val="236"/>
        </w:trPr>
        <w:tc>
          <w:tcPr>
            <w:tcW w:w="2797" w:type="dxa"/>
          </w:tcPr>
          <w:p w:rsidR="00647439" w:rsidRPr="00CB0C6B" w:rsidRDefault="00647439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647439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647439" w:rsidRPr="00572607" w:rsidRDefault="00647439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01" w:type="dxa"/>
            <w:gridSpan w:val="2"/>
          </w:tcPr>
          <w:p w:rsidR="00647439" w:rsidRPr="00031D6A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7439" w:rsidRPr="00AB11BE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647439" w:rsidRPr="00AB11BE" w:rsidTr="00AB11BE">
        <w:trPr>
          <w:gridAfter w:val="1"/>
          <w:wAfter w:w="21" w:type="dxa"/>
          <w:cantSplit/>
          <w:trHeight w:val="236"/>
        </w:trPr>
        <w:tc>
          <w:tcPr>
            <w:tcW w:w="2797" w:type="dxa"/>
          </w:tcPr>
          <w:p w:rsidR="00647439" w:rsidRPr="00CB0C6B" w:rsidRDefault="00647439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</w:tcPr>
          <w:p w:rsidR="00647439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647439" w:rsidRPr="00822037" w:rsidRDefault="00647439" w:rsidP="0064743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22037">
              <w:rPr>
                <w:rFonts w:ascii="Times New Roman" w:hAnsi="Times New Roman"/>
                <w:bCs/>
              </w:rPr>
              <w:t>Подготовка докладов (рефератов)</w:t>
            </w:r>
          </w:p>
          <w:p w:rsidR="00647439" w:rsidRPr="00822037" w:rsidRDefault="00647439" w:rsidP="00647439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822037">
              <w:rPr>
                <w:rFonts w:ascii="Times New Roman" w:hAnsi="Times New Roman"/>
                <w:b/>
                <w:bCs/>
              </w:rPr>
              <w:t xml:space="preserve">1. </w:t>
            </w:r>
            <w:r w:rsidRPr="00822037">
              <w:rPr>
                <w:rFonts w:ascii="Times New Roman" w:hAnsi="Times New Roman"/>
                <w:sz w:val="24"/>
              </w:rPr>
              <w:t>Правила поведения и действия людей в зонах радиоактивного, химического заражения и в очаге биологического поражения;</w:t>
            </w:r>
          </w:p>
          <w:p w:rsidR="00647439" w:rsidRPr="00822037" w:rsidRDefault="00647439" w:rsidP="006474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2037">
              <w:rPr>
                <w:rFonts w:ascii="Times New Roman" w:hAnsi="Times New Roman"/>
                <w:sz w:val="24"/>
              </w:rPr>
              <w:t xml:space="preserve">2. </w:t>
            </w:r>
            <w:r w:rsidRPr="00822037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авариях (катастрофах) на транспорте, производственных объектах;</w:t>
            </w:r>
          </w:p>
          <w:p w:rsidR="00647439" w:rsidRPr="00C50435" w:rsidRDefault="00647439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gridSpan w:val="2"/>
          </w:tcPr>
          <w:p w:rsidR="00647439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47439" w:rsidRPr="00AB11BE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184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C6B">
              <w:rPr>
                <w:rFonts w:ascii="Times New Roman" w:hAnsi="Times New Roman" w:cs="Times New Roman"/>
                <w:b/>
                <w:sz w:val="20"/>
                <w:szCs w:val="20"/>
              </w:rPr>
              <w:t>Тема 2.3.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 xml:space="preserve"> Строевая подготовка</w:t>
            </w:r>
          </w:p>
        </w:tc>
        <w:tc>
          <w:tcPr>
            <w:tcW w:w="430" w:type="dxa"/>
            <w:gridSpan w:val="4"/>
            <w:tcBorders>
              <w:right w:val="nil"/>
            </w:tcBorders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E67D15" w:rsidRPr="00572607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</w:p>
        </w:tc>
      </w:tr>
      <w:tr w:rsidR="00E67D15" w:rsidRPr="00AB11BE" w:rsidTr="00AB11BE">
        <w:trPr>
          <w:gridAfter w:val="1"/>
          <w:wAfter w:w="21" w:type="dxa"/>
          <w:cantSplit/>
          <w:trHeight w:val="553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9035D9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Суточный наряд роты. Воинская дисциплина.</w:t>
            </w:r>
          </w:p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Строи и управления ими.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58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nil"/>
            </w:tcBorders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E67D15" w:rsidRPr="00572607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F5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11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4B5728" w:rsidRDefault="00E67D15" w:rsidP="00E67D1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728">
              <w:rPr>
                <w:rFonts w:ascii="Times New Roman" w:hAnsi="Times New Roman" w:cs="Times New Roman"/>
                <w:sz w:val="20"/>
                <w:szCs w:val="20"/>
              </w:rPr>
              <w:t xml:space="preserve">Строевая стойка и повороты на месте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26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4B5728" w:rsidRDefault="00E67D15" w:rsidP="00E67D1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728">
              <w:rPr>
                <w:rFonts w:ascii="Times New Roman" w:hAnsi="Times New Roman" w:cs="Times New Roman"/>
                <w:sz w:val="20"/>
                <w:szCs w:val="20"/>
              </w:rPr>
              <w:t xml:space="preserve">Движение строевым и походным шагом, бегом, шагом на месте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58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4B5728" w:rsidRDefault="00E67D15" w:rsidP="00E67D1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B5728">
              <w:rPr>
                <w:rFonts w:ascii="Times New Roman" w:hAnsi="Times New Roman" w:cs="Times New Roman"/>
                <w:sz w:val="20"/>
                <w:szCs w:val="20"/>
              </w:rPr>
              <w:t xml:space="preserve">Повороты в движении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90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B5728">
              <w:rPr>
                <w:rFonts w:ascii="Times New Roman" w:hAnsi="Times New Roman" w:cs="Times New Roman"/>
                <w:sz w:val="20"/>
                <w:szCs w:val="20"/>
              </w:rPr>
              <w:t>Выполнение воинского приветствия без оружия на месте и в движении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32"/>
        </w:trPr>
        <w:tc>
          <w:tcPr>
            <w:tcW w:w="2797" w:type="dxa"/>
            <w:vMerge w:val="restart"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C6B">
              <w:rPr>
                <w:rFonts w:ascii="Times New Roman" w:hAnsi="Times New Roman" w:cs="Times New Roman"/>
                <w:b/>
                <w:sz w:val="20"/>
                <w:szCs w:val="20"/>
              </w:rPr>
              <w:t>Тема 2.4.</w:t>
            </w:r>
            <w:r w:rsidRPr="00CB0C6B">
              <w:rPr>
                <w:rFonts w:ascii="Times New Roman" w:hAnsi="Times New Roman" w:cs="Times New Roman"/>
                <w:sz w:val="20"/>
                <w:szCs w:val="20"/>
              </w:rPr>
              <w:t>Медико - санитарная подготовка</w:t>
            </w:r>
          </w:p>
        </w:tc>
        <w:tc>
          <w:tcPr>
            <w:tcW w:w="430" w:type="dxa"/>
            <w:gridSpan w:val="4"/>
            <w:tcBorders>
              <w:right w:val="nil"/>
            </w:tcBorders>
          </w:tcPr>
          <w:p w:rsidR="00E67D15" w:rsidRPr="00131F1F" w:rsidRDefault="00E67D15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780" w:type="dxa"/>
            <w:tcBorders>
              <w:left w:val="nil"/>
            </w:tcBorders>
          </w:tcPr>
          <w:p w:rsidR="00E67D15" w:rsidRPr="009035D9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  <w:r w:rsidRPr="00B303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1001" w:type="dxa"/>
            <w:gridSpan w:val="2"/>
          </w:tcPr>
          <w:p w:rsidR="00E67D15" w:rsidRPr="00E67D15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67D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7336E2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B11BE">
              <w:rPr>
                <w:rFonts w:ascii="Times New Roman" w:eastAsia="Times New Roman" w:hAnsi="Times New Roman" w:cs="Times New Roman"/>
                <w:sz w:val="20"/>
                <w:szCs w:val="20"/>
              </w:rPr>
              <w:t>ОК 1-9, ПК 1.1-3.1</w:t>
            </w:r>
            <w:bookmarkStart w:id="0" w:name="_GoBack"/>
            <w:bookmarkEnd w:id="0"/>
          </w:p>
        </w:tc>
      </w:tr>
      <w:tr w:rsidR="00E67D15" w:rsidRPr="00AB11BE" w:rsidTr="00AB11BE">
        <w:trPr>
          <w:gridAfter w:val="1"/>
          <w:wAfter w:w="21" w:type="dxa"/>
          <w:cantSplit/>
          <w:trHeight w:val="234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B30382" w:rsidRDefault="00E67D15" w:rsidP="00E67D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Общие сведения о ранах, осложнения ран, способах остановки кровотечения и обработки ран</w:t>
            </w:r>
            <w:r w:rsidRPr="009035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 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494"/>
        </w:trPr>
        <w:tc>
          <w:tcPr>
            <w:tcW w:w="2797" w:type="dxa"/>
            <w:vMerge/>
          </w:tcPr>
          <w:p w:rsidR="00E67D15" w:rsidRPr="00CB0C6B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9035D9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9035D9">
              <w:rPr>
                <w:rFonts w:ascii="Times New Roman" w:hAnsi="Times New Roman" w:cs="Times New Roman"/>
                <w:sz w:val="20"/>
                <w:szCs w:val="20"/>
              </w:rPr>
              <w:t>Порядок наложения повязки при ранениях головы, туловища, верхних и нижних конечностей</w:t>
            </w:r>
          </w:p>
        </w:tc>
        <w:tc>
          <w:tcPr>
            <w:tcW w:w="1001" w:type="dxa"/>
            <w:gridSpan w:val="2"/>
          </w:tcPr>
          <w:p w:rsidR="00E67D15" w:rsidRPr="00031D6A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31D6A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15"/>
        </w:trPr>
        <w:tc>
          <w:tcPr>
            <w:tcW w:w="2797" w:type="dxa"/>
            <w:vMerge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10" w:type="dxa"/>
            <w:gridSpan w:val="5"/>
            <w:tcBorders>
              <w:bottom w:val="single" w:sz="4" w:space="0" w:color="auto"/>
            </w:tcBorders>
          </w:tcPr>
          <w:p w:rsidR="00E67D15" w:rsidRPr="00572607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0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Тематика </w:t>
            </w:r>
            <w:r w:rsidRPr="00AF5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практических занятий и лабораторных работ</w:t>
            </w:r>
          </w:p>
        </w:tc>
        <w:tc>
          <w:tcPr>
            <w:tcW w:w="1001" w:type="dxa"/>
            <w:gridSpan w:val="2"/>
          </w:tcPr>
          <w:p w:rsidR="00E67D15" w:rsidRPr="007B5ABC" w:rsidRDefault="007B5ABC" w:rsidP="007B5AB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5A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96"/>
        </w:trPr>
        <w:tc>
          <w:tcPr>
            <w:tcW w:w="2797" w:type="dxa"/>
            <w:vMerge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F57C54" w:rsidRDefault="00E67D15" w:rsidP="007B5A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C54">
              <w:rPr>
                <w:rFonts w:ascii="Times New Roman" w:hAnsi="Times New Roman"/>
                <w:sz w:val="20"/>
                <w:szCs w:val="20"/>
              </w:rPr>
              <w:t>Наложение кровоостанавливающего жгута (закрутки), пальцевое прижатие артерий</w:t>
            </w:r>
          </w:p>
        </w:tc>
        <w:tc>
          <w:tcPr>
            <w:tcW w:w="1001" w:type="dxa"/>
            <w:gridSpan w:val="2"/>
          </w:tcPr>
          <w:p w:rsidR="00E67D15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96"/>
        </w:trPr>
        <w:tc>
          <w:tcPr>
            <w:tcW w:w="2797" w:type="dxa"/>
            <w:vMerge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F57C54" w:rsidRDefault="00E67D15" w:rsidP="00E12D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C54">
              <w:rPr>
                <w:rFonts w:ascii="Times New Roman" w:hAnsi="Times New Roman"/>
                <w:sz w:val="20"/>
                <w:szCs w:val="20"/>
              </w:rPr>
              <w:t xml:space="preserve">Наложение повязок на голову, туловище, верхние и нижние конечности  </w:t>
            </w:r>
          </w:p>
        </w:tc>
        <w:tc>
          <w:tcPr>
            <w:tcW w:w="1001" w:type="dxa"/>
            <w:gridSpan w:val="2"/>
          </w:tcPr>
          <w:p w:rsidR="00E67D15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96"/>
        </w:trPr>
        <w:tc>
          <w:tcPr>
            <w:tcW w:w="2797" w:type="dxa"/>
            <w:vMerge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F57C54" w:rsidRDefault="00E67D15" w:rsidP="00E12DE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C54">
              <w:rPr>
                <w:rFonts w:ascii="Times New Roman" w:hAnsi="Times New Roman" w:cs="Times New Roman"/>
                <w:sz w:val="20"/>
                <w:szCs w:val="20"/>
              </w:rPr>
              <w:t xml:space="preserve">Наложение шины на место перелома, транспортировка поражённого  </w:t>
            </w:r>
          </w:p>
        </w:tc>
        <w:tc>
          <w:tcPr>
            <w:tcW w:w="1001" w:type="dxa"/>
            <w:gridSpan w:val="2"/>
          </w:tcPr>
          <w:p w:rsidR="00E67D15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96"/>
        </w:trPr>
        <w:tc>
          <w:tcPr>
            <w:tcW w:w="2797" w:type="dxa"/>
            <w:vMerge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F57C54" w:rsidRDefault="00E67D15" w:rsidP="00E12DE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C5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Способы оказания первой медицинской помощи при утоплении</w:t>
            </w:r>
          </w:p>
        </w:tc>
        <w:tc>
          <w:tcPr>
            <w:tcW w:w="1001" w:type="dxa"/>
            <w:gridSpan w:val="2"/>
          </w:tcPr>
          <w:p w:rsidR="00E67D15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96"/>
        </w:trPr>
        <w:tc>
          <w:tcPr>
            <w:tcW w:w="2797" w:type="dxa"/>
            <w:vMerge/>
          </w:tcPr>
          <w:p w:rsidR="00E67D15" w:rsidRPr="00F57C54" w:rsidRDefault="00E67D15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0" w:type="dxa"/>
            <w:gridSpan w:val="4"/>
            <w:tcBorders>
              <w:right w:val="single" w:sz="4" w:space="0" w:color="auto"/>
            </w:tcBorders>
          </w:tcPr>
          <w:p w:rsidR="00E67D15" w:rsidRPr="00131F1F" w:rsidRDefault="007B5ABC" w:rsidP="00E67D15">
            <w:pPr>
              <w:spacing w:after="0" w:line="240" w:lineRule="auto"/>
              <w:contextualSpacing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780" w:type="dxa"/>
            <w:tcBorders>
              <w:left w:val="single" w:sz="4" w:space="0" w:color="auto"/>
            </w:tcBorders>
          </w:tcPr>
          <w:p w:rsidR="00E67D15" w:rsidRPr="00F57C54" w:rsidRDefault="00E67D15" w:rsidP="00E12D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7C54">
              <w:rPr>
                <w:rFonts w:ascii="Times New Roman" w:hAnsi="Times New Roman"/>
                <w:sz w:val="20"/>
                <w:szCs w:val="20"/>
              </w:rPr>
              <w:t xml:space="preserve">Отработка на тренажёре прекардиального удара и искусственного дыхания </w:t>
            </w:r>
          </w:p>
        </w:tc>
        <w:tc>
          <w:tcPr>
            <w:tcW w:w="1001" w:type="dxa"/>
            <w:gridSpan w:val="2"/>
          </w:tcPr>
          <w:p w:rsidR="00E67D15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7B5ABC" w:rsidRPr="00AB11BE" w:rsidTr="00AB11BE">
        <w:trPr>
          <w:gridAfter w:val="1"/>
          <w:wAfter w:w="21" w:type="dxa"/>
          <w:cantSplit/>
          <w:trHeight w:val="96"/>
        </w:trPr>
        <w:tc>
          <w:tcPr>
            <w:tcW w:w="2797" w:type="dxa"/>
          </w:tcPr>
          <w:p w:rsidR="007B5ABC" w:rsidRPr="00F57C54" w:rsidRDefault="007B5ABC" w:rsidP="00E67D1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10" w:type="dxa"/>
            <w:gridSpan w:val="5"/>
          </w:tcPr>
          <w:p w:rsidR="007B5ABC" w:rsidRDefault="007B5ABC" w:rsidP="00E12DE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1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001" w:type="dxa"/>
            <w:gridSpan w:val="2"/>
          </w:tcPr>
          <w:p w:rsidR="007B5ABC" w:rsidRPr="007B5ABC" w:rsidRDefault="007B5ABC" w:rsidP="006474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B5A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7B5ABC" w:rsidRPr="00AB11BE" w:rsidRDefault="007B5ABC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85"/>
        </w:trPr>
        <w:tc>
          <w:tcPr>
            <w:tcW w:w="12007" w:type="dxa"/>
            <w:gridSpan w:val="6"/>
          </w:tcPr>
          <w:p w:rsidR="00E67D15" w:rsidRPr="00B30382" w:rsidRDefault="00E67D15" w:rsidP="00E67D15">
            <w:pPr>
              <w:tabs>
                <w:tab w:val="left" w:pos="3615"/>
              </w:tabs>
              <w:spacing w:after="0" w:line="240" w:lineRule="auto"/>
              <w:contextualSpacing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01" w:type="dxa"/>
            <w:gridSpan w:val="2"/>
          </w:tcPr>
          <w:p w:rsidR="00E67D15" w:rsidRPr="00716F51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12007" w:type="dxa"/>
            <w:gridSpan w:val="6"/>
          </w:tcPr>
          <w:p w:rsidR="00E67D15" w:rsidRPr="00B30382" w:rsidRDefault="00E67D15" w:rsidP="00E67D15">
            <w:pPr>
              <w:tabs>
                <w:tab w:val="left" w:pos="3780"/>
              </w:tabs>
              <w:spacing w:after="0" w:line="240" w:lineRule="auto"/>
              <w:contextualSpacing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Cs/>
                <w:sz w:val="20"/>
                <w:szCs w:val="20"/>
              </w:rPr>
              <w:tab/>
            </w:r>
            <w:r w:rsidRPr="00C504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001" w:type="dxa"/>
            <w:gridSpan w:val="2"/>
          </w:tcPr>
          <w:p w:rsidR="00E67D15" w:rsidRPr="00716F51" w:rsidRDefault="00647439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12007" w:type="dxa"/>
            <w:gridSpan w:val="6"/>
          </w:tcPr>
          <w:p w:rsidR="00E67D15" w:rsidRPr="00B30382" w:rsidRDefault="00E67D15" w:rsidP="00E67D15">
            <w:pPr>
              <w:tabs>
                <w:tab w:val="left" w:pos="3780"/>
              </w:tabs>
              <w:spacing w:after="0" w:line="240" w:lineRule="auto"/>
              <w:contextualSpacing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44E57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en-US"/>
              </w:rPr>
              <w:t xml:space="preserve">Промежуточная аттестация в     форме </w:t>
            </w:r>
            <w:r w:rsidRPr="006861E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en-US"/>
              </w:rPr>
              <w:t xml:space="preserve"> зачета</w:t>
            </w:r>
          </w:p>
        </w:tc>
        <w:tc>
          <w:tcPr>
            <w:tcW w:w="1001" w:type="dxa"/>
            <w:gridSpan w:val="2"/>
          </w:tcPr>
          <w:p w:rsidR="00E67D15" w:rsidRPr="00716F51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  <w:tr w:rsidR="00E67D15" w:rsidRPr="00AB11BE" w:rsidTr="00AB11BE">
        <w:trPr>
          <w:gridAfter w:val="1"/>
          <w:wAfter w:w="21" w:type="dxa"/>
          <w:cantSplit/>
          <w:trHeight w:val="20"/>
        </w:trPr>
        <w:tc>
          <w:tcPr>
            <w:tcW w:w="12007" w:type="dxa"/>
            <w:gridSpan w:val="6"/>
          </w:tcPr>
          <w:p w:rsidR="00E67D15" w:rsidRPr="00B30382" w:rsidRDefault="00E67D15" w:rsidP="00E67D15">
            <w:pPr>
              <w:tabs>
                <w:tab w:val="left" w:pos="3780"/>
              </w:tabs>
              <w:spacing w:after="0" w:line="240" w:lineRule="auto"/>
              <w:contextualSpacing/>
              <w:jc w:val="right"/>
              <w:outlineLvl w:val="1"/>
              <w:rPr>
                <w:rFonts w:ascii="Cambria" w:eastAsia="Times New Roman" w:hAnsi="Cambria" w:cs="Times New Roman"/>
                <w:bCs/>
                <w:sz w:val="20"/>
                <w:szCs w:val="20"/>
              </w:rPr>
            </w:pPr>
            <w:r w:rsidRPr="00B30382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01" w:type="dxa"/>
            <w:gridSpan w:val="2"/>
          </w:tcPr>
          <w:p w:rsidR="00E67D15" w:rsidRPr="00716F51" w:rsidRDefault="00647439" w:rsidP="006474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E67D15" w:rsidRPr="00AB11BE" w:rsidRDefault="00E67D15" w:rsidP="00E67D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F55C3A" w:rsidRPr="00F55C3A" w:rsidRDefault="00F55C3A" w:rsidP="00F55C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</w:p>
    <w:p w:rsidR="00F55C3A" w:rsidRPr="00F55C3A" w:rsidRDefault="00F55C3A" w:rsidP="00F55C3A">
      <w:pPr>
        <w:spacing w:after="0" w:line="23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en-US"/>
        </w:rPr>
        <w:sectPr w:rsidR="00F55C3A" w:rsidRPr="00F55C3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55C3A" w:rsidRDefault="00F55C3A" w:rsidP="0013227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132272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US"/>
        </w:rPr>
        <w:lastRenderedPageBreak/>
        <w:t xml:space="preserve">3. условия реализации программы </w:t>
      </w:r>
      <w:r w:rsidRPr="00132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УЧЕБНОЙ ДИСЦИПЛИНЫ</w:t>
      </w:r>
    </w:p>
    <w:p w:rsidR="00E67D15" w:rsidRPr="000A0496" w:rsidRDefault="00E67D15" w:rsidP="00E67D15">
      <w:pPr>
        <w:pStyle w:val="2"/>
        <w:spacing w:before="0" w:after="0"/>
        <w:contextualSpacing/>
        <w:rPr>
          <w:lang w:val="ru-RU"/>
        </w:rPr>
      </w:pPr>
      <w:r w:rsidRPr="00A46796">
        <w:rPr>
          <w:rFonts w:ascii="Times New Roman" w:hAnsi="Times New Roman"/>
          <w:i w:val="0"/>
          <w:color w:val="000000"/>
          <w:sz w:val="24"/>
          <w:szCs w:val="24"/>
          <w:lang w:val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E67D15" w:rsidRPr="00A46796" w:rsidRDefault="00E67D15" w:rsidP="00E67D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sz w:val="24"/>
          <w:szCs w:val="24"/>
        </w:rPr>
        <w:t xml:space="preserve"> Реализация программы предполагает наличие учебного кабинета «Безопасность  жизнедеятельности»</w:t>
      </w:r>
    </w:p>
    <w:p w:rsidR="00E67D15" w:rsidRPr="00E14C58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4C58"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 </w:t>
      </w:r>
    </w:p>
    <w:p w:rsidR="00E67D15" w:rsidRPr="00A46796" w:rsidRDefault="00E67D15" w:rsidP="00E67D15">
      <w:pPr>
        <w:pStyle w:val="a6"/>
        <w:numPr>
          <w:ilvl w:val="0"/>
          <w:numId w:val="3"/>
        </w:numPr>
        <w:ind w:left="0" w:firstLine="0"/>
        <w:rPr>
          <w:rFonts w:ascii="Times New Roman" w:eastAsiaTheme="minorEastAsia" w:hAnsi="Times New Roman"/>
          <w:color w:val="00000A"/>
          <w:lang w:val="ru-RU"/>
        </w:rPr>
      </w:pPr>
      <w:r w:rsidRPr="00A46796">
        <w:rPr>
          <w:rFonts w:ascii="Times New Roman" w:eastAsiaTheme="minorEastAsia" w:hAnsi="Times New Roman"/>
          <w:color w:val="00000A"/>
          <w:lang w:val="ru-RU"/>
        </w:rPr>
        <w:t>посадочные места по количеству обучающихся;</w:t>
      </w:r>
    </w:p>
    <w:p w:rsidR="00E67D15" w:rsidRPr="00A46796" w:rsidRDefault="00E67D15" w:rsidP="00E67D15">
      <w:pPr>
        <w:pStyle w:val="a6"/>
        <w:numPr>
          <w:ilvl w:val="0"/>
          <w:numId w:val="3"/>
        </w:numPr>
        <w:ind w:left="0" w:firstLine="0"/>
        <w:rPr>
          <w:rFonts w:ascii="Times New Roman" w:eastAsiaTheme="minorEastAsia" w:hAnsi="Times New Roman"/>
          <w:color w:val="00000A"/>
        </w:rPr>
      </w:pPr>
      <w:r w:rsidRPr="00A46796">
        <w:rPr>
          <w:rFonts w:ascii="Times New Roman" w:eastAsiaTheme="minorEastAsia" w:hAnsi="Times New Roman"/>
          <w:color w:val="00000A"/>
        </w:rPr>
        <w:t>рабочееместопреподавателя;</w:t>
      </w:r>
    </w:p>
    <w:p w:rsidR="00E67D15" w:rsidRPr="00A46796" w:rsidRDefault="00E67D15" w:rsidP="00E67D15">
      <w:pPr>
        <w:pStyle w:val="a6"/>
        <w:numPr>
          <w:ilvl w:val="0"/>
          <w:numId w:val="3"/>
        </w:numPr>
        <w:ind w:left="0" w:firstLine="0"/>
        <w:rPr>
          <w:rFonts w:ascii="Times New Roman" w:eastAsiaTheme="minorEastAsia" w:hAnsi="Times New Roman"/>
          <w:color w:val="00000A"/>
          <w:lang w:val="ru-RU"/>
        </w:rPr>
      </w:pPr>
      <w:r w:rsidRPr="00A46796">
        <w:rPr>
          <w:rFonts w:ascii="Times New Roman" w:eastAsiaTheme="minorEastAsia" w:hAnsi="Times New Roman"/>
          <w:color w:val="00000A"/>
          <w:lang w:val="ru-RU"/>
        </w:rPr>
        <w:t>образцы средств индивидуальной защиты органов дыхания, кожи и</w:t>
      </w:r>
    </w:p>
    <w:p w:rsidR="00E67D15" w:rsidRPr="00A46796" w:rsidRDefault="00E67D15" w:rsidP="00E67D15">
      <w:pPr>
        <w:pStyle w:val="a6"/>
        <w:ind w:left="0"/>
        <w:rPr>
          <w:rFonts w:ascii="Times New Roman" w:eastAsiaTheme="minorEastAsia" w:hAnsi="Times New Roman"/>
          <w:color w:val="00000A"/>
        </w:rPr>
      </w:pPr>
      <w:r w:rsidRPr="00A46796">
        <w:rPr>
          <w:rFonts w:ascii="Times New Roman" w:eastAsiaTheme="minorEastAsia" w:hAnsi="Times New Roman"/>
          <w:color w:val="00000A"/>
        </w:rPr>
        <w:t>медицинскиесредства;</w:t>
      </w:r>
    </w:p>
    <w:p w:rsidR="00E67D15" w:rsidRPr="00A46796" w:rsidRDefault="00E67D15" w:rsidP="00E67D15">
      <w:pPr>
        <w:pStyle w:val="a6"/>
        <w:numPr>
          <w:ilvl w:val="0"/>
          <w:numId w:val="4"/>
        </w:numPr>
        <w:ind w:left="0" w:firstLine="0"/>
        <w:rPr>
          <w:rFonts w:ascii="Times New Roman" w:eastAsiaTheme="minorEastAsia" w:hAnsi="Times New Roman"/>
          <w:color w:val="00000A"/>
          <w:lang w:val="ru-RU"/>
        </w:rPr>
      </w:pPr>
      <w:r w:rsidRPr="00A46796">
        <w:rPr>
          <w:rFonts w:ascii="Times New Roman" w:eastAsiaTheme="minorEastAsia" w:hAnsi="Times New Roman"/>
          <w:color w:val="00000A"/>
          <w:lang w:val="ru-RU"/>
        </w:rPr>
        <w:t>комплект учебно-наглядны</w:t>
      </w:r>
      <w:r>
        <w:rPr>
          <w:rFonts w:ascii="Times New Roman" w:eastAsiaTheme="minorEastAsia" w:hAnsi="Times New Roman"/>
          <w:color w:val="00000A"/>
          <w:lang w:val="ru-RU"/>
        </w:rPr>
        <w:t>х пособий, плакатов и планшетов</w:t>
      </w:r>
      <w:r w:rsidRPr="00A46796">
        <w:rPr>
          <w:rFonts w:ascii="Times New Roman" w:eastAsiaTheme="minorEastAsia" w:hAnsi="Times New Roman"/>
          <w:color w:val="00000A"/>
          <w:lang w:val="ru-RU"/>
        </w:rPr>
        <w:t>.</w:t>
      </w:r>
    </w:p>
    <w:p w:rsidR="00E67D15" w:rsidRPr="00A46796" w:rsidRDefault="00E67D15" w:rsidP="00E67D15">
      <w:pPr>
        <w:pStyle w:val="a6"/>
        <w:ind w:left="0"/>
        <w:rPr>
          <w:rFonts w:ascii="Times New Roman" w:eastAsiaTheme="minorEastAsia" w:hAnsi="Times New Roman"/>
          <w:color w:val="00000A"/>
          <w:lang w:val="ru-RU"/>
        </w:rPr>
      </w:pPr>
    </w:p>
    <w:p w:rsidR="00E67D15" w:rsidRPr="00A46796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E67D15" w:rsidRPr="00A46796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sz w:val="24"/>
          <w:szCs w:val="24"/>
        </w:rPr>
        <w:t xml:space="preserve">компьютер с лицензионным программным обеспечением и мультимедиа проектор, ноутбук, выход в сеть интернет </w:t>
      </w:r>
    </w:p>
    <w:p w:rsidR="00E67D15" w:rsidRPr="00A46796" w:rsidRDefault="00E67D15" w:rsidP="00E67D15">
      <w:pPr>
        <w:spacing w:after="0" w:line="240" w:lineRule="auto"/>
        <w:contextualSpacing/>
      </w:pPr>
    </w:p>
    <w:p w:rsidR="00E67D15" w:rsidRPr="00A46796" w:rsidRDefault="00E67D15" w:rsidP="00E67D15">
      <w:pPr>
        <w:tabs>
          <w:tab w:val="left" w:pos="1276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E67D15" w:rsidRPr="00A46796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b/>
          <w:sz w:val="24"/>
          <w:szCs w:val="24"/>
        </w:rPr>
        <w:t xml:space="preserve">3.2. Информационное обеспечение обучения </w:t>
      </w:r>
    </w:p>
    <w:p w:rsidR="00E67D15" w:rsidRPr="00F55C3A" w:rsidRDefault="00E67D15" w:rsidP="00E67D15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55C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</w:t>
      </w:r>
      <w:r w:rsidRPr="00F55C3A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E67D15" w:rsidRDefault="00E67D15" w:rsidP="00E67D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E67D15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 xml:space="preserve">3.2.1 </w:t>
      </w:r>
      <w:r w:rsidRPr="007572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Печатные издания</w:t>
      </w:r>
    </w:p>
    <w:p w:rsidR="00E67D15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67D15" w:rsidRPr="00A46796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b/>
          <w:sz w:val="24"/>
          <w:szCs w:val="24"/>
        </w:rPr>
        <w:t xml:space="preserve">Основные источники:  </w:t>
      </w:r>
    </w:p>
    <w:p w:rsidR="00D451B9" w:rsidRPr="00A46796" w:rsidRDefault="00D451B9" w:rsidP="00D451B9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Косолапова Н. В.  Безопасность жизнедеятельности</w:t>
      </w:r>
      <w:r w:rsidRPr="000A0496">
        <w:rPr>
          <w:rFonts w:ascii="Times New Roman" w:hAnsi="Times New Roman" w:cs="Times New Roman"/>
          <w:sz w:val="24"/>
          <w:szCs w:val="24"/>
        </w:rPr>
        <w:t>: учебник / Н. В. Косолапова (5</w:t>
      </w:r>
      <w:r>
        <w:rPr>
          <w:rFonts w:ascii="Times New Roman" w:hAnsi="Times New Roman" w:cs="Times New Roman"/>
          <w:sz w:val="24"/>
          <w:szCs w:val="24"/>
        </w:rPr>
        <w:t>-е издание) – «Академия», 20</w:t>
      </w:r>
      <w:r w:rsidR="00AB11BE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51B9" w:rsidRDefault="00D451B9" w:rsidP="00D451B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4679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Косолапова Н. В. </w:t>
      </w:r>
      <w:r w:rsidRPr="00A46796">
        <w:rPr>
          <w:rFonts w:ascii="Times New Roman" w:hAnsi="Times New Roman" w:cs="Times New Roman"/>
          <w:sz w:val="24"/>
          <w:szCs w:val="24"/>
        </w:rPr>
        <w:t>Безопасность жизнедеятельности: Учебник для СПО (16-е изд.) //2017</w:t>
      </w:r>
      <w:r>
        <w:rPr>
          <w:rFonts w:ascii="Times New Roman" w:hAnsi="Times New Roman" w:cs="Times New Roman"/>
          <w:sz w:val="24"/>
          <w:szCs w:val="24"/>
        </w:rPr>
        <w:t>г. (Академия);</w:t>
      </w:r>
    </w:p>
    <w:p w:rsidR="00D451B9" w:rsidRDefault="00D451B9" w:rsidP="00D451B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3.Сапронов Ю. Г. Безопасность жизнедеятельности: учебник для СПО(3-е издание) 2014 г.(Академия). </w:t>
      </w:r>
    </w:p>
    <w:p w:rsidR="00D451B9" w:rsidRPr="00A46796" w:rsidRDefault="00D451B9" w:rsidP="00D451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67D15" w:rsidRDefault="00E67D15" w:rsidP="00E67D15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67D15" w:rsidRPr="00A46796" w:rsidRDefault="00E67D15" w:rsidP="00E67D1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46796">
        <w:rPr>
          <w:rFonts w:ascii="Times New Roman" w:hAnsi="Times New Roman" w:cs="Times New Roman"/>
          <w:b/>
          <w:sz w:val="24"/>
          <w:szCs w:val="24"/>
        </w:rPr>
        <w:t>Нормативно-правовые источники:</w:t>
      </w:r>
    </w:p>
    <w:p w:rsidR="00E67D15" w:rsidRPr="00A46796" w:rsidRDefault="00E67D15" w:rsidP="00E67D15">
      <w:pPr>
        <w:pStyle w:val="a6"/>
        <w:numPr>
          <w:ilvl w:val="0"/>
          <w:numId w:val="7"/>
        </w:numPr>
        <w:ind w:left="0" w:firstLine="567"/>
        <w:jc w:val="both"/>
        <w:rPr>
          <w:rFonts w:ascii="Times New Roman" w:hAnsi="Times New Roman"/>
          <w:lang w:val="ru-RU"/>
        </w:rPr>
      </w:pPr>
      <w:r w:rsidRPr="00A46796">
        <w:rPr>
          <w:rFonts w:ascii="Times New Roman" w:hAnsi="Times New Roman"/>
          <w:lang w:val="ru-RU"/>
        </w:rPr>
        <w:t xml:space="preserve"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</w:t>
      </w:r>
      <w:r w:rsidRPr="00A46796">
        <w:rPr>
          <w:rFonts w:ascii="Times New Roman" w:hAnsi="Times New Roman"/>
        </w:rPr>
        <w:t>N</w:t>
      </w:r>
      <w:r w:rsidRPr="00A46796">
        <w:rPr>
          <w:rFonts w:ascii="Times New Roman" w:hAnsi="Times New Roman"/>
          <w:lang w:val="ru-RU"/>
        </w:rPr>
        <w:t xml:space="preserve"> 6-ФКЗ, от 30.12.2008 </w:t>
      </w:r>
      <w:r w:rsidRPr="00A46796">
        <w:rPr>
          <w:rFonts w:ascii="Times New Roman" w:hAnsi="Times New Roman"/>
        </w:rPr>
        <w:t>N</w:t>
      </w:r>
      <w:r w:rsidRPr="00A46796">
        <w:rPr>
          <w:rFonts w:ascii="Times New Roman" w:hAnsi="Times New Roman"/>
          <w:lang w:val="ru-RU"/>
        </w:rPr>
        <w:t xml:space="preserve"> 7-ФКЗ) // СЗ РФ. - 2009. - </w:t>
      </w:r>
      <w:r w:rsidRPr="00A46796">
        <w:rPr>
          <w:rFonts w:ascii="Times New Roman" w:hAnsi="Times New Roman"/>
        </w:rPr>
        <w:t>N</w:t>
      </w:r>
      <w:r w:rsidRPr="00A46796">
        <w:rPr>
          <w:rFonts w:ascii="Times New Roman" w:hAnsi="Times New Roman"/>
          <w:lang w:val="ru-RU"/>
        </w:rPr>
        <w:t xml:space="preserve"> 4. - Ст. 445 </w:t>
      </w:r>
    </w:p>
    <w:p w:rsidR="00E67D15" w:rsidRDefault="00E67D15" w:rsidP="00E67D15">
      <w:pPr>
        <w:pStyle w:val="a6"/>
        <w:ind w:left="0"/>
        <w:rPr>
          <w:rFonts w:ascii="Times New Roman" w:hAnsi="Times New Roman"/>
          <w:b/>
          <w:bCs/>
          <w:iCs/>
          <w:lang w:val="ru-RU"/>
        </w:rPr>
      </w:pPr>
    </w:p>
    <w:p w:rsidR="00E67D15" w:rsidRPr="00A46796" w:rsidRDefault="00E67D15" w:rsidP="00E67D15">
      <w:pPr>
        <w:pStyle w:val="a6"/>
        <w:ind w:left="0"/>
        <w:rPr>
          <w:rFonts w:ascii="Times New Roman" w:hAnsi="Times New Roman"/>
        </w:rPr>
      </w:pPr>
      <w:r w:rsidRPr="00A46796">
        <w:rPr>
          <w:rFonts w:ascii="Times New Roman" w:hAnsi="Times New Roman"/>
          <w:b/>
          <w:bCs/>
          <w:iCs/>
        </w:rPr>
        <w:t>Интернет – ресурсы</w:t>
      </w:r>
    </w:p>
    <w:p w:rsidR="00E67D15" w:rsidRPr="00A46796" w:rsidRDefault="00E67D15" w:rsidP="00E67D15">
      <w:pPr>
        <w:pStyle w:val="a6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lang w:val="ru-RU"/>
        </w:rPr>
      </w:pPr>
      <w:r w:rsidRPr="00A46796">
        <w:rPr>
          <w:rFonts w:ascii="Times New Roman" w:hAnsi="Times New Roman"/>
        </w:rPr>
        <w:t>www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mchs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gov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ru</w:t>
      </w:r>
      <w:r w:rsidRPr="00A46796">
        <w:rPr>
          <w:rFonts w:ascii="Times New Roman" w:hAnsi="Times New Roman"/>
          <w:lang w:val="ru-RU"/>
        </w:rPr>
        <w:t xml:space="preserve"> – сайт МЧС РФ. </w:t>
      </w:r>
    </w:p>
    <w:p w:rsidR="00E67D15" w:rsidRPr="00A46796" w:rsidRDefault="00E67D15" w:rsidP="00E67D15">
      <w:pPr>
        <w:pStyle w:val="a6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lang w:val="ru-RU"/>
        </w:rPr>
      </w:pPr>
      <w:r w:rsidRPr="00A46796">
        <w:rPr>
          <w:rFonts w:ascii="Times New Roman" w:hAnsi="Times New Roman"/>
        </w:rPr>
        <w:t>www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mvd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ru</w:t>
      </w:r>
      <w:r w:rsidRPr="00A46796">
        <w:rPr>
          <w:rFonts w:ascii="Times New Roman" w:hAnsi="Times New Roman"/>
          <w:lang w:val="ru-RU"/>
        </w:rPr>
        <w:t xml:space="preserve"> – сайт МВД РФ. </w:t>
      </w:r>
    </w:p>
    <w:p w:rsidR="00E67D15" w:rsidRPr="00A46796" w:rsidRDefault="00E67D15" w:rsidP="00E67D15">
      <w:pPr>
        <w:pStyle w:val="a6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lang w:val="ru-RU"/>
        </w:rPr>
      </w:pPr>
      <w:r w:rsidRPr="00A46796">
        <w:rPr>
          <w:rFonts w:ascii="Times New Roman" w:hAnsi="Times New Roman"/>
        </w:rPr>
        <w:t>www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mil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ru</w:t>
      </w:r>
      <w:r w:rsidRPr="00A46796">
        <w:rPr>
          <w:rFonts w:ascii="Times New Roman" w:hAnsi="Times New Roman"/>
          <w:lang w:val="ru-RU"/>
        </w:rPr>
        <w:t xml:space="preserve"> - сайт Минобороны. </w:t>
      </w:r>
    </w:p>
    <w:p w:rsidR="00E67D15" w:rsidRPr="00A46796" w:rsidRDefault="00E67D15" w:rsidP="00E67D15">
      <w:pPr>
        <w:pStyle w:val="a6"/>
        <w:numPr>
          <w:ilvl w:val="0"/>
          <w:numId w:val="8"/>
        </w:numPr>
        <w:ind w:left="0" w:firstLine="567"/>
        <w:jc w:val="both"/>
        <w:rPr>
          <w:rFonts w:ascii="Times New Roman" w:hAnsi="Times New Roman"/>
          <w:lang w:val="ru-RU"/>
        </w:rPr>
      </w:pPr>
      <w:r w:rsidRPr="00A46796">
        <w:rPr>
          <w:rFonts w:ascii="Times New Roman" w:hAnsi="Times New Roman"/>
        </w:rPr>
        <w:t>www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fsb</w:t>
      </w:r>
      <w:r w:rsidRPr="00A46796">
        <w:rPr>
          <w:rFonts w:ascii="Times New Roman" w:hAnsi="Times New Roman"/>
          <w:lang w:val="ru-RU"/>
        </w:rPr>
        <w:t>.</w:t>
      </w:r>
      <w:r w:rsidRPr="00A46796">
        <w:rPr>
          <w:rFonts w:ascii="Times New Roman" w:hAnsi="Times New Roman"/>
        </w:rPr>
        <w:t>ru</w:t>
      </w:r>
      <w:r w:rsidRPr="00A46796">
        <w:rPr>
          <w:rFonts w:ascii="Times New Roman" w:hAnsi="Times New Roman"/>
          <w:lang w:val="ru-RU"/>
        </w:rPr>
        <w:t xml:space="preserve"> – сайт ФСБ РФ. </w:t>
      </w:r>
    </w:p>
    <w:p w:rsidR="00F55C3A" w:rsidRPr="00230A24" w:rsidRDefault="00F55C3A" w:rsidP="00230A24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sectPr w:rsidR="00F55C3A" w:rsidRPr="00230A24" w:rsidSect="00B44E57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55C3A" w:rsidRPr="00B81E23" w:rsidRDefault="00F55C3A" w:rsidP="00606351">
      <w:pPr>
        <w:pStyle w:val="a6"/>
        <w:numPr>
          <w:ilvl w:val="0"/>
          <w:numId w:val="1"/>
        </w:numPr>
        <w:jc w:val="both"/>
        <w:rPr>
          <w:rFonts w:ascii="Times New Roman" w:hAnsi="Times New Roman"/>
          <w:b/>
          <w:caps/>
          <w:color w:val="000000"/>
          <w:spacing w:val="-8"/>
          <w:lang w:val="ru-RU"/>
        </w:rPr>
      </w:pPr>
      <w:r w:rsidRPr="00B81E23">
        <w:rPr>
          <w:rFonts w:ascii="Times New Roman" w:hAnsi="Times New Roman"/>
          <w:b/>
          <w:caps/>
          <w:color w:val="000000"/>
          <w:spacing w:val="-8"/>
          <w:lang w:val="ru-RU"/>
        </w:rPr>
        <w:lastRenderedPageBreak/>
        <w:t>Контроль и оценка результатов освоения УЧЕБНОЙ Дисциплины</w:t>
      </w:r>
    </w:p>
    <w:p w:rsidR="00F55C3A" w:rsidRPr="00230A24" w:rsidRDefault="00F55C3A" w:rsidP="00F55C3A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en-US"/>
        </w:rPr>
      </w:pPr>
    </w:p>
    <w:tbl>
      <w:tblPr>
        <w:tblStyle w:val="ab"/>
        <w:tblW w:w="0" w:type="auto"/>
        <w:tblLook w:val="04A0"/>
      </w:tblPr>
      <w:tblGrid>
        <w:gridCol w:w="4469"/>
        <w:gridCol w:w="3067"/>
        <w:gridCol w:w="2035"/>
      </w:tblGrid>
      <w:tr w:rsidR="00716F51" w:rsidTr="00716F51">
        <w:tc>
          <w:tcPr>
            <w:tcW w:w="3652" w:type="dxa"/>
          </w:tcPr>
          <w:p w:rsidR="00716F51" w:rsidRDefault="00716F51" w:rsidP="00716F51">
            <w:pPr>
              <w:jc w:val="center"/>
              <w:rPr>
                <w:rFonts w:ascii="Times New Roman" w:hAnsi="Times New Roman"/>
              </w:rPr>
            </w:pPr>
            <w:r w:rsidRPr="00F55C3A"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Результатыобучения</w:t>
            </w:r>
          </w:p>
        </w:tc>
        <w:tc>
          <w:tcPr>
            <w:tcW w:w="2977" w:type="dxa"/>
          </w:tcPr>
          <w:p w:rsidR="00716F51" w:rsidRDefault="00716F51" w:rsidP="00716F51">
            <w:pPr>
              <w:jc w:val="center"/>
              <w:rPr>
                <w:rFonts w:ascii="Times New Roman" w:hAnsi="Times New Roman"/>
              </w:rPr>
            </w:pPr>
            <w:r w:rsidRPr="00F55C3A"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Критерииоценки</w:t>
            </w:r>
          </w:p>
        </w:tc>
        <w:tc>
          <w:tcPr>
            <w:tcW w:w="2942" w:type="dxa"/>
          </w:tcPr>
          <w:p w:rsidR="00716F51" w:rsidRDefault="00716F51" w:rsidP="00716F51">
            <w:pPr>
              <w:jc w:val="center"/>
              <w:rPr>
                <w:rFonts w:ascii="Times New Roman" w:hAnsi="Times New Roman"/>
              </w:rPr>
            </w:pPr>
            <w:r w:rsidRPr="00F55C3A">
              <w:rPr>
                <w:rFonts w:ascii="Times New Roman" w:hAnsi="Times New Roman"/>
                <w:b/>
                <w:bCs/>
                <w:color w:val="000000"/>
                <w:lang w:val="en-US" w:eastAsia="en-US"/>
              </w:rPr>
              <w:t>Методыоценки</w:t>
            </w:r>
          </w:p>
        </w:tc>
      </w:tr>
      <w:tr w:rsidR="00987D87" w:rsidTr="00716F51">
        <w:tc>
          <w:tcPr>
            <w:tcW w:w="3652" w:type="dxa"/>
          </w:tcPr>
          <w:p w:rsidR="00987D87" w:rsidRPr="00987D87" w:rsidRDefault="00987D87" w:rsidP="00987D87">
            <w:pPr>
              <w:spacing w:after="5"/>
              <w:ind w:left="34" w:right="3"/>
              <w:jc w:val="both"/>
              <w:rPr>
                <w:rFonts w:ascii="Times New Roman" w:hAnsi="Times New Roman"/>
                <w:lang w:val="en-US"/>
              </w:rPr>
            </w:pPr>
            <w:r w:rsidRPr="00987D87">
              <w:rPr>
                <w:rFonts w:ascii="Times New Roman" w:hAnsi="Times New Roman"/>
                <w:b/>
                <w:bCs/>
                <w:color w:val="000000"/>
              </w:rPr>
              <w:t>Умения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87D87">
              <w:rPr>
                <w:rFonts w:ascii="Times New Roman" w:hAnsi="Times New Roman"/>
                <w:sz w:val="20"/>
                <w:szCs w:val="20"/>
                <w:lang w:val="ru-RU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7D87">
              <w:rPr>
                <w:rFonts w:ascii="Times New Roman" w:hAnsi="Times New Roman"/>
                <w:sz w:val="20"/>
                <w:szCs w:val="20"/>
              </w:rPr>
              <w:t>применятьпервичныесредствапожаротушения;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87D87">
              <w:rPr>
                <w:rFonts w:ascii="Times New Roman" w:hAnsi="Times New Roman"/>
                <w:sz w:val="20"/>
                <w:szCs w:val="20"/>
              </w:rPr>
              <w:t>оказыватьпервуюпомощьпострадавшим;</w:t>
            </w:r>
          </w:p>
          <w:p w:rsidR="00987D87" w:rsidRDefault="00987D87" w:rsidP="00716F51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:rsidR="00987D87" w:rsidRPr="00230A24" w:rsidRDefault="00987D87" w:rsidP="00E919D4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30A2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полнота и правильность ответа; степень осознанности, понимания изученного; </w:t>
            </w:r>
          </w:p>
          <w:p w:rsidR="00987D87" w:rsidRPr="00230A24" w:rsidRDefault="00987D87" w:rsidP="00E919D4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0A24">
              <w:rPr>
                <w:rFonts w:ascii="Times New Roman" w:hAnsi="Times New Roman"/>
                <w:sz w:val="20"/>
                <w:szCs w:val="20"/>
              </w:rPr>
              <w:t xml:space="preserve">языковоеоформлениеответа; </w:t>
            </w:r>
          </w:p>
          <w:p w:rsidR="00987D87" w:rsidRDefault="00987D87" w:rsidP="00E919D4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30A2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степень самостоятельности учащегося; </w:t>
            </w:r>
          </w:p>
          <w:p w:rsidR="00987D87" w:rsidRDefault="00987D87" w:rsidP="00E919D4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30A2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объем работы; </w:t>
            </w:r>
          </w:p>
          <w:p w:rsidR="00987D87" w:rsidRPr="00E14C58" w:rsidRDefault="00987D87" w:rsidP="00E919D4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14C58">
              <w:rPr>
                <w:rFonts w:ascii="Times New Roman" w:hAnsi="Times New Roman"/>
                <w:sz w:val="20"/>
                <w:szCs w:val="20"/>
              </w:rPr>
              <w:t>четкость, аккуратность</w:t>
            </w:r>
          </w:p>
        </w:tc>
        <w:tc>
          <w:tcPr>
            <w:tcW w:w="2942" w:type="dxa"/>
            <w:vMerge w:val="restart"/>
          </w:tcPr>
          <w:p w:rsidR="00987D87" w:rsidRPr="000A0496" w:rsidRDefault="00987D87" w:rsidP="00E919D4">
            <w:pPr>
              <w:pStyle w:val="a6"/>
              <w:numPr>
                <w:ilvl w:val="1"/>
                <w:numId w:val="14"/>
              </w:numPr>
              <w:spacing w:after="16"/>
              <w:ind w:left="68" w:right="58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0496">
              <w:rPr>
                <w:rFonts w:ascii="Times New Roman" w:hAnsi="Times New Roman"/>
                <w:sz w:val="20"/>
                <w:szCs w:val="20"/>
                <w:lang w:val="ru-RU"/>
              </w:rPr>
              <w:t>тестирование, оценка решения ситуационных задач и выполнения внеаудиторной самостоятельной работы</w:t>
            </w:r>
          </w:p>
          <w:p w:rsidR="00987D87" w:rsidRPr="000A0496" w:rsidRDefault="00987D87" w:rsidP="00E919D4">
            <w:pPr>
              <w:pStyle w:val="a6"/>
              <w:numPr>
                <w:ilvl w:val="1"/>
                <w:numId w:val="14"/>
              </w:numPr>
              <w:spacing w:after="16"/>
              <w:ind w:left="68" w:right="58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0496">
              <w:rPr>
                <w:rFonts w:ascii="Times New Roman" w:hAnsi="Times New Roman"/>
                <w:sz w:val="20"/>
                <w:szCs w:val="20"/>
                <w:lang w:val="ru-RU"/>
              </w:rPr>
              <w:t>Демонстрация умения</w:t>
            </w:r>
          </w:p>
          <w:p w:rsidR="00987D87" w:rsidRPr="000A0496" w:rsidRDefault="00987D87" w:rsidP="00E919D4">
            <w:pPr>
              <w:pStyle w:val="a6"/>
              <w:numPr>
                <w:ilvl w:val="1"/>
                <w:numId w:val="14"/>
              </w:numPr>
              <w:spacing w:after="16"/>
              <w:ind w:left="68" w:right="58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0496">
              <w:rPr>
                <w:rFonts w:ascii="Times New Roman" w:hAnsi="Times New Roman"/>
                <w:sz w:val="20"/>
                <w:szCs w:val="20"/>
                <w:lang w:val="ru-RU"/>
              </w:rPr>
              <w:t>устный опрос; оценка выполнения внеаудиторной самостоятельной работы</w:t>
            </w:r>
          </w:p>
          <w:p w:rsidR="00987D87" w:rsidRPr="00E1366F" w:rsidRDefault="00987D87" w:rsidP="00E919D4">
            <w:pPr>
              <w:pStyle w:val="a6"/>
              <w:numPr>
                <w:ilvl w:val="1"/>
                <w:numId w:val="14"/>
              </w:numPr>
              <w:spacing w:after="16"/>
              <w:ind w:left="68" w:right="58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A0496">
              <w:rPr>
                <w:rFonts w:ascii="Times New Roman" w:hAnsi="Times New Roman"/>
                <w:sz w:val="20"/>
                <w:szCs w:val="20"/>
                <w:lang w:val="ru-RU"/>
              </w:rPr>
              <w:t>Наблюдение в процессе теоретических и практических занятий</w:t>
            </w:r>
          </w:p>
        </w:tc>
      </w:tr>
      <w:tr w:rsidR="00987D87" w:rsidTr="00716F51">
        <w:tc>
          <w:tcPr>
            <w:tcW w:w="3652" w:type="dxa"/>
          </w:tcPr>
          <w:p w:rsidR="00987D87" w:rsidRPr="00230A24" w:rsidRDefault="00987D87" w:rsidP="00716F51">
            <w:pPr>
              <w:rPr>
                <w:rFonts w:ascii="Times New Roman" w:hAnsi="Times New Roman"/>
                <w:bCs/>
                <w:i/>
              </w:rPr>
            </w:pPr>
            <w:r w:rsidRPr="00987D87">
              <w:rPr>
                <w:rFonts w:ascii="Times New Roman" w:hAnsi="Times New Roman"/>
                <w:b/>
                <w:color w:val="000000"/>
                <w:lang w:eastAsia="en-US"/>
              </w:rPr>
              <w:t>Знания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основы военной службы и обороны государства;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меры пожарной безопасности и правила безопасного поведения при пожарах;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</w:t>
            </w: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специальностям СПО;</w:t>
            </w:r>
          </w:p>
          <w:p w:rsidR="00987D87" w:rsidRPr="00E46B69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987D87" w:rsidRPr="00987D87" w:rsidRDefault="00987D87" w:rsidP="00987D87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E46B69">
              <w:rPr>
                <w:rFonts w:ascii="Times New Roman" w:hAnsi="Times New Roman"/>
                <w:sz w:val="20"/>
                <w:szCs w:val="20"/>
                <w:lang w:val="ru-RU"/>
              </w:rPr>
              <w:t>порядок и правила оказания первой помощи пострадавшим.</w:t>
            </w:r>
          </w:p>
        </w:tc>
        <w:tc>
          <w:tcPr>
            <w:tcW w:w="2977" w:type="dxa"/>
            <w:vMerge/>
          </w:tcPr>
          <w:p w:rsidR="00987D87" w:rsidRPr="00E14C58" w:rsidRDefault="00987D87" w:rsidP="00E919D4">
            <w:pPr>
              <w:pStyle w:val="a6"/>
              <w:numPr>
                <w:ilvl w:val="0"/>
                <w:numId w:val="11"/>
              </w:numPr>
              <w:spacing w:after="5"/>
              <w:ind w:left="68" w:right="3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942" w:type="dxa"/>
            <w:vMerge/>
          </w:tcPr>
          <w:p w:rsidR="00987D87" w:rsidRPr="00E1366F" w:rsidRDefault="00987D87" w:rsidP="00E919D4">
            <w:pPr>
              <w:pStyle w:val="a6"/>
              <w:numPr>
                <w:ilvl w:val="1"/>
                <w:numId w:val="14"/>
              </w:numPr>
              <w:spacing w:after="16"/>
              <w:ind w:left="68" w:right="58" w:hanging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561083" w:rsidRPr="00716F51" w:rsidRDefault="00561083">
      <w:pPr>
        <w:rPr>
          <w:rFonts w:ascii="Times New Roman" w:hAnsi="Times New Roman" w:cs="Times New Roman"/>
          <w:sz w:val="20"/>
          <w:szCs w:val="20"/>
        </w:rPr>
      </w:pPr>
    </w:p>
    <w:sectPr w:rsidR="00561083" w:rsidRPr="00716F51" w:rsidSect="001A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8D7" w:rsidRDefault="001758D7" w:rsidP="00F55C3A">
      <w:pPr>
        <w:spacing w:after="0" w:line="240" w:lineRule="auto"/>
      </w:pPr>
      <w:r>
        <w:separator/>
      </w:r>
    </w:p>
  </w:endnote>
  <w:endnote w:type="continuationSeparator" w:id="1">
    <w:p w:rsidR="001758D7" w:rsidRDefault="001758D7" w:rsidP="00F55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11" w:rsidRDefault="00EB53C1">
    <w:pPr>
      <w:pStyle w:val="af"/>
      <w:jc w:val="right"/>
    </w:pPr>
    <w:r>
      <w:fldChar w:fldCharType="begin"/>
    </w:r>
    <w:r w:rsidR="007336E2">
      <w:instrText>PAGE   \* MERGEFORMAT</w:instrText>
    </w:r>
    <w:r>
      <w:fldChar w:fldCharType="separate"/>
    </w:r>
    <w:r w:rsidR="007B1ECC">
      <w:rPr>
        <w:noProof/>
      </w:rPr>
      <w:t>4</w:t>
    </w:r>
    <w:r>
      <w:rPr>
        <w:noProof/>
      </w:rPr>
      <w:fldChar w:fldCharType="end"/>
    </w:r>
  </w:p>
  <w:p w:rsidR="00BA0611" w:rsidRDefault="00BA0611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611" w:rsidRDefault="00BA0611">
    <w:pPr>
      <w:pStyle w:val="af"/>
      <w:jc w:val="right"/>
    </w:pPr>
  </w:p>
  <w:p w:rsidR="00BA0611" w:rsidRDefault="00BA0611" w:rsidP="00B44E57">
    <w:pPr>
      <w:pStyle w:val="af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8D7" w:rsidRDefault="001758D7" w:rsidP="00F55C3A">
      <w:pPr>
        <w:spacing w:after="0" w:line="240" w:lineRule="auto"/>
      </w:pPr>
      <w:r>
        <w:separator/>
      </w:r>
    </w:p>
  </w:footnote>
  <w:footnote w:type="continuationSeparator" w:id="1">
    <w:p w:rsidR="001758D7" w:rsidRDefault="001758D7" w:rsidP="00F55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D601150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10763050"/>
    <w:multiLevelType w:val="multilevel"/>
    <w:tmpl w:val="31F877CE"/>
    <w:lvl w:ilvl="0">
      <w:start w:val="1"/>
      <w:numFmt w:val="bullet"/>
      <w:lvlText w:val="-"/>
      <w:lvlJc w:val="left"/>
      <w:pPr>
        <w:ind w:left="36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9" w:hanging="360"/>
      </w:pPr>
      <w:rPr>
        <w:rFonts w:ascii="Wingdings" w:hAnsi="Wingdings" w:cs="Wingdings" w:hint="default"/>
      </w:rPr>
    </w:lvl>
  </w:abstractNum>
  <w:abstractNum w:abstractNumId="2">
    <w:nsid w:val="13B83998"/>
    <w:multiLevelType w:val="multilevel"/>
    <w:tmpl w:val="9942E78C"/>
    <w:lvl w:ilvl="0">
      <w:start w:val="1"/>
      <w:numFmt w:val="decimal"/>
      <w:lvlText w:val="%1."/>
      <w:lvlJc w:val="left"/>
      <w:pPr>
        <w:ind w:left="1830" w:hanging="1125"/>
      </w:pPr>
      <w:rPr>
        <w:b/>
      </w:rPr>
    </w:lvl>
    <w:lvl w:ilvl="1">
      <w:start w:val="1"/>
      <w:numFmt w:val="lowerLetter"/>
      <w:lvlText w:val="%2."/>
      <w:lvlJc w:val="left"/>
      <w:pPr>
        <w:ind w:left="1434" w:hanging="360"/>
      </w:pPr>
    </w:lvl>
    <w:lvl w:ilvl="2">
      <w:start w:val="1"/>
      <w:numFmt w:val="lowerRoman"/>
      <w:lvlText w:val="%3."/>
      <w:lvlJc w:val="right"/>
      <w:pPr>
        <w:ind w:left="2154" w:hanging="180"/>
      </w:pPr>
    </w:lvl>
    <w:lvl w:ilvl="3">
      <w:start w:val="1"/>
      <w:numFmt w:val="decimal"/>
      <w:lvlText w:val="%4."/>
      <w:lvlJc w:val="left"/>
      <w:pPr>
        <w:ind w:left="2874" w:hanging="360"/>
      </w:pPr>
    </w:lvl>
    <w:lvl w:ilvl="4">
      <w:start w:val="1"/>
      <w:numFmt w:val="lowerLetter"/>
      <w:lvlText w:val="%5."/>
      <w:lvlJc w:val="left"/>
      <w:pPr>
        <w:ind w:left="3594" w:hanging="360"/>
      </w:pPr>
    </w:lvl>
    <w:lvl w:ilvl="5">
      <w:start w:val="1"/>
      <w:numFmt w:val="lowerRoman"/>
      <w:lvlText w:val="%6."/>
      <w:lvlJc w:val="right"/>
      <w:pPr>
        <w:ind w:left="4314" w:hanging="180"/>
      </w:pPr>
    </w:lvl>
    <w:lvl w:ilvl="6">
      <w:start w:val="1"/>
      <w:numFmt w:val="decimal"/>
      <w:lvlText w:val="%7."/>
      <w:lvlJc w:val="left"/>
      <w:pPr>
        <w:ind w:left="5034" w:hanging="360"/>
      </w:pPr>
    </w:lvl>
    <w:lvl w:ilvl="7">
      <w:start w:val="1"/>
      <w:numFmt w:val="lowerLetter"/>
      <w:lvlText w:val="%8."/>
      <w:lvlJc w:val="left"/>
      <w:pPr>
        <w:ind w:left="5754" w:hanging="360"/>
      </w:pPr>
    </w:lvl>
    <w:lvl w:ilvl="8">
      <w:start w:val="1"/>
      <w:numFmt w:val="lowerRoman"/>
      <w:lvlText w:val="%9."/>
      <w:lvlJc w:val="right"/>
      <w:pPr>
        <w:ind w:left="6474" w:hanging="180"/>
      </w:pPr>
    </w:lvl>
  </w:abstractNum>
  <w:abstractNum w:abstractNumId="3">
    <w:nsid w:val="1FC3465E"/>
    <w:multiLevelType w:val="multilevel"/>
    <w:tmpl w:val="9B2425F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7AD5882"/>
    <w:multiLevelType w:val="multilevel"/>
    <w:tmpl w:val="528C35A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8A74FFF"/>
    <w:multiLevelType w:val="multilevel"/>
    <w:tmpl w:val="67DE08F8"/>
    <w:lvl w:ilvl="0">
      <w:start w:val="1"/>
      <w:numFmt w:val="decimal"/>
      <w:lvlText w:val="%1."/>
      <w:lvlJc w:val="left"/>
      <w:pPr>
        <w:ind w:left="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79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1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3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5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7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39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1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3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highlight w:val="white"/>
        <w:u w:val="none" w:color="000000"/>
        <w:vertAlign w:val="baseline"/>
      </w:rPr>
    </w:lvl>
  </w:abstractNum>
  <w:abstractNum w:abstractNumId="6">
    <w:nsid w:val="34986D9D"/>
    <w:multiLevelType w:val="multilevel"/>
    <w:tmpl w:val="AB52D772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cs="Times New Roman" w:hint="default"/>
        <w:lang w:val="ru-RU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7">
    <w:nsid w:val="38832DDC"/>
    <w:multiLevelType w:val="multilevel"/>
    <w:tmpl w:val="1572227E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2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38FF5713"/>
    <w:multiLevelType w:val="multilevel"/>
    <w:tmpl w:val="93BC1F86"/>
    <w:lvl w:ilvl="0">
      <w:start w:val="1"/>
      <w:numFmt w:val="decimal"/>
      <w:lvlText w:val="%1."/>
      <w:lvlJc w:val="left"/>
      <w:pPr>
        <w:ind w:left="1125" w:hanging="1125"/>
      </w:pPr>
      <w:rPr>
        <w:b w:val="0"/>
      </w:rPr>
    </w:lvl>
    <w:lvl w:ilvl="1">
      <w:start w:val="1"/>
      <w:numFmt w:val="lowerLetter"/>
      <w:lvlText w:val="%2."/>
      <w:lvlJc w:val="left"/>
      <w:pPr>
        <w:ind w:left="735" w:hanging="360"/>
      </w:pPr>
    </w:lvl>
    <w:lvl w:ilvl="2">
      <w:start w:val="1"/>
      <w:numFmt w:val="lowerRoman"/>
      <w:lvlText w:val="%3."/>
      <w:lvlJc w:val="right"/>
      <w:pPr>
        <w:ind w:left="1455" w:hanging="180"/>
      </w:pPr>
    </w:lvl>
    <w:lvl w:ilvl="3">
      <w:start w:val="1"/>
      <w:numFmt w:val="decimal"/>
      <w:lvlText w:val="%4."/>
      <w:lvlJc w:val="left"/>
      <w:pPr>
        <w:ind w:left="2175" w:hanging="360"/>
      </w:pPr>
    </w:lvl>
    <w:lvl w:ilvl="4">
      <w:start w:val="1"/>
      <w:numFmt w:val="lowerLetter"/>
      <w:lvlText w:val="%5."/>
      <w:lvlJc w:val="left"/>
      <w:pPr>
        <w:ind w:left="2895" w:hanging="360"/>
      </w:pPr>
    </w:lvl>
    <w:lvl w:ilvl="5">
      <w:start w:val="1"/>
      <w:numFmt w:val="lowerRoman"/>
      <w:lvlText w:val="%6."/>
      <w:lvlJc w:val="right"/>
      <w:pPr>
        <w:ind w:left="3615" w:hanging="180"/>
      </w:pPr>
    </w:lvl>
    <w:lvl w:ilvl="6">
      <w:start w:val="1"/>
      <w:numFmt w:val="decimal"/>
      <w:lvlText w:val="%7."/>
      <w:lvlJc w:val="left"/>
      <w:pPr>
        <w:ind w:left="4335" w:hanging="360"/>
      </w:pPr>
    </w:lvl>
    <w:lvl w:ilvl="7">
      <w:start w:val="1"/>
      <w:numFmt w:val="lowerLetter"/>
      <w:lvlText w:val="%8."/>
      <w:lvlJc w:val="left"/>
      <w:pPr>
        <w:ind w:left="5055" w:hanging="360"/>
      </w:pPr>
    </w:lvl>
    <w:lvl w:ilvl="8">
      <w:start w:val="1"/>
      <w:numFmt w:val="lowerRoman"/>
      <w:lvlText w:val="%9."/>
      <w:lvlJc w:val="right"/>
      <w:pPr>
        <w:ind w:left="5775" w:hanging="180"/>
      </w:pPr>
    </w:lvl>
  </w:abstractNum>
  <w:abstractNum w:abstractNumId="9">
    <w:nsid w:val="3DFE0846"/>
    <w:multiLevelType w:val="multilevel"/>
    <w:tmpl w:val="1DCED3C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19D3E1B"/>
    <w:multiLevelType w:val="multilevel"/>
    <w:tmpl w:val="88D0F970"/>
    <w:lvl w:ilvl="0">
      <w:start w:val="1"/>
      <w:numFmt w:val="bullet"/>
      <w:lvlText w:val="-"/>
      <w:lvlJc w:val="left"/>
      <w:pPr>
        <w:ind w:left="36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"/>
      <w:lvlJc w:val="left"/>
      <w:pPr>
        <w:ind w:left="108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9" w:hanging="360"/>
      </w:pPr>
      <w:rPr>
        <w:rFonts w:ascii="Wingdings" w:hAnsi="Wingdings" w:cs="Wingdings" w:hint="default"/>
      </w:rPr>
    </w:lvl>
  </w:abstractNum>
  <w:abstractNum w:abstractNumId="11">
    <w:nsid w:val="575D54D4"/>
    <w:multiLevelType w:val="multilevel"/>
    <w:tmpl w:val="4498F1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8975A76"/>
    <w:multiLevelType w:val="multilevel"/>
    <w:tmpl w:val="775ECDD6"/>
    <w:lvl w:ilvl="0">
      <w:start w:val="1"/>
      <w:numFmt w:val="bullet"/>
      <w:lvlText w:val="-"/>
      <w:lvlJc w:val="left"/>
      <w:pPr>
        <w:ind w:left="326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18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90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2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4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06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78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50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2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13">
    <w:nsid w:val="626A397F"/>
    <w:multiLevelType w:val="multilevel"/>
    <w:tmpl w:val="18E8CA78"/>
    <w:lvl w:ilvl="0">
      <w:start w:val="1"/>
      <w:numFmt w:val="decimal"/>
      <w:lvlText w:val="%1."/>
      <w:lvlJc w:val="left"/>
      <w:pPr>
        <w:ind w:left="1830" w:hanging="1125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BA7030"/>
    <w:multiLevelType w:val="multilevel"/>
    <w:tmpl w:val="6FD22758"/>
    <w:lvl w:ilvl="0">
      <w:start w:val="1"/>
      <w:numFmt w:val="bullet"/>
      <w:lvlText w:val="-"/>
      <w:lvlJc w:val="left"/>
      <w:pPr>
        <w:ind w:left="36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9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2"/>
  </w:num>
  <w:num w:numId="7">
    <w:abstractNumId w:val="8"/>
  </w:num>
  <w:num w:numId="8">
    <w:abstractNumId w:val="13"/>
  </w:num>
  <w:num w:numId="9">
    <w:abstractNumId w:val="11"/>
  </w:num>
  <w:num w:numId="10">
    <w:abstractNumId w:val="3"/>
  </w:num>
  <w:num w:numId="11">
    <w:abstractNumId w:val="14"/>
  </w:num>
  <w:num w:numId="12">
    <w:abstractNumId w:val="12"/>
  </w:num>
  <w:num w:numId="13">
    <w:abstractNumId w:val="1"/>
  </w:num>
  <w:num w:numId="14">
    <w:abstractNumId w:val="1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5C3A"/>
    <w:rsid w:val="0002774A"/>
    <w:rsid w:val="00031D6A"/>
    <w:rsid w:val="00044D19"/>
    <w:rsid w:val="00090031"/>
    <w:rsid w:val="000C62CA"/>
    <w:rsid w:val="00131F1F"/>
    <w:rsid w:val="00132272"/>
    <w:rsid w:val="001658BA"/>
    <w:rsid w:val="001758D7"/>
    <w:rsid w:val="001A0A57"/>
    <w:rsid w:val="00230A24"/>
    <w:rsid w:val="0024243D"/>
    <w:rsid w:val="0025166C"/>
    <w:rsid w:val="00284442"/>
    <w:rsid w:val="00287F46"/>
    <w:rsid w:val="002B2211"/>
    <w:rsid w:val="002B782A"/>
    <w:rsid w:val="00340AFC"/>
    <w:rsid w:val="00382810"/>
    <w:rsid w:val="003A0625"/>
    <w:rsid w:val="00446580"/>
    <w:rsid w:val="00471AF2"/>
    <w:rsid w:val="004902E2"/>
    <w:rsid w:val="004931B3"/>
    <w:rsid w:val="004A3CAD"/>
    <w:rsid w:val="004B128F"/>
    <w:rsid w:val="004B5728"/>
    <w:rsid w:val="00511838"/>
    <w:rsid w:val="0053725A"/>
    <w:rsid w:val="00545BB9"/>
    <w:rsid w:val="00561083"/>
    <w:rsid w:val="005709ED"/>
    <w:rsid w:val="00572607"/>
    <w:rsid w:val="00572BFD"/>
    <w:rsid w:val="005B7D53"/>
    <w:rsid w:val="005D7A59"/>
    <w:rsid w:val="00606351"/>
    <w:rsid w:val="006233F8"/>
    <w:rsid w:val="00626A21"/>
    <w:rsid w:val="00631010"/>
    <w:rsid w:val="00647439"/>
    <w:rsid w:val="00666FFD"/>
    <w:rsid w:val="006861E7"/>
    <w:rsid w:val="006B238C"/>
    <w:rsid w:val="006D0298"/>
    <w:rsid w:val="006E1D79"/>
    <w:rsid w:val="00712649"/>
    <w:rsid w:val="00716F51"/>
    <w:rsid w:val="007336E2"/>
    <w:rsid w:val="0073465B"/>
    <w:rsid w:val="007352D7"/>
    <w:rsid w:val="0075726D"/>
    <w:rsid w:val="007603C1"/>
    <w:rsid w:val="007820E1"/>
    <w:rsid w:val="007B1ECC"/>
    <w:rsid w:val="007B5ABC"/>
    <w:rsid w:val="007B77AC"/>
    <w:rsid w:val="007D65C3"/>
    <w:rsid w:val="00817BA4"/>
    <w:rsid w:val="00870237"/>
    <w:rsid w:val="008A04F3"/>
    <w:rsid w:val="009035D9"/>
    <w:rsid w:val="00933236"/>
    <w:rsid w:val="009509FD"/>
    <w:rsid w:val="00987D87"/>
    <w:rsid w:val="009D5265"/>
    <w:rsid w:val="009D76A2"/>
    <w:rsid w:val="00A407D5"/>
    <w:rsid w:val="00A45934"/>
    <w:rsid w:val="00A82565"/>
    <w:rsid w:val="00A95892"/>
    <w:rsid w:val="00AA2920"/>
    <w:rsid w:val="00AA5767"/>
    <w:rsid w:val="00AB11BE"/>
    <w:rsid w:val="00AD47AF"/>
    <w:rsid w:val="00AD7610"/>
    <w:rsid w:val="00AF28D4"/>
    <w:rsid w:val="00AF545C"/>
    <w:rsid w:val="00B30382"/>
    <w:rsid w:val="00B44E57"/>
    <w:rsid w:val="00B81E23"/>
    <w:rsid w:val="00B868CB"/>
    <w:rsid w:val="00BA0611"/>
    <w:rsid w:val="00BA347B"/>
    <w:rsid w:val="00BD3065"/>
    <w:rsid w:val="00BE03EA"/>
    <w:rsid w:val="00BF50E3"/>
    <w:rsid w:val="00C047E6"/>
    <w:rsid w:val="00C50435"/>
    <w:rsid w:val="00CA1869"/>
    <w:rsid w:val="00CB0C6B"/>
    <w:rsid w:val="00D22DD3"/>
    <w:rsid w:val="00D451B9"/>
    <w:rsid w:val="00D6558E"/>
    <w:rsid w:val="00D6629D"/>
    <w:rsid w:val="00DE7C26"/>
    <w:rsid w:val="00E0457D"/>
    <w:rsid w:val="00E33D46"/>
    <w:rsid w:val="00E46B69"/>
    <w:rsid w:val="00E5603B"/>
    <w:rsid w:val="00E67D15"/>
    <w:rsid w:val="00E75ABE"/>
    <w:rsid w:val="00EA3343"/>
    <w:rsid w:val="00EB53C1"/>
    <w:rsid w:val="00EC610F"/>
    <w:rsid w:val="00EF4077"/>
    <w:rsid w:val="00F55C3A"/>
    <w:rsid w:val="00F57C54"/>
    <w:rsid w:val="00F62C64"/>
    <w:rsid w:val="00F91D7A"/>
    <w:rsid w:val="00FB4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A57"/>
  </w:style>
  <w:style w:type="paragraph" w:styleId="1">
    <w:name w:val="heading 1"/>
    <w:basedOn w:val="a"/>
    <w:next w:val="a"/>
    <w:link w:val="10"/>
    <w:uiPriority w:val="9"/>
    <w:qFormat/>
    <w:rsid w:val="00F55C3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55C3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"/>
    <w:qFormat/>
    <w:rsid w:val="00F55C3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3"/>
    <w:next w:val="a"/>
    <w:link w:val="40"/>
    <w:uiPriority w:val="99"/>
    <w:qFormat/>
    <w:rsid w:val="00F55C3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5C3A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F55C3A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55C3A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rsid w:val="00F55C3A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F55C3A"/>
  </w:style>
  <w:style w:type="paragraph" w:styleId="a3">
    <w:name w:val="footnote text"/>
    <w:basedOn w:val="a"/>
    <w:link w:val="a4"/>
    <w:uiPriority w:val="9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55C3A"/>
    <w:rPr>
      <w:rFonts w:ascii="Calibri" w:eastAsia="Times New Roman" w:hAnsi="Calibri" w:cs="Times New Roman"/>
      <w:sz w:val="20"/>
      <w:szCs w:val="20"/>
      <w:lang w:val="en-US"/>
    </w:rPr>
  </w:style>
  <w:style w:type="character" w:styleId="a5">
    <w:name w:val="footnote reference"/>
    <w:uiPriority w:val="99"/>
    <w:rsid w:val="00F55C3A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F55C3A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PlusNormal">
    <w:name w:val="ConsPlusNormal"/>
    <w:rsid w:val="00F55C3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8">
    <w:name w:val="Emphasis"/>
    <w:uiPriority w:val="20"/>
    <w:qFormat/>
    <w:rsid w:val="00F55C3A"/>
    <w:rPr>
      <w:rFonts w:ascii="Calibri" w:hAnsi="Calibri"/>
      <w:b/>
      <w:i/>
    </w:rPr>
  </w:style>
  <w:style w:type="character" w:customStyle="1" w:styleId="21">
    <w:name w:val="Основной текст (2)_"/>
    <w:link w:val="22"/>
    <w:locked/>
    <w:rsid w:val="00F55C3A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55C3A"/>
    <w:pPr>
      <w:widowControl w:val="0"/>
      <w:shd w:val="clear" w:color="auto" w:fill="FFFFFF"/>
      <w:spacing w:before="360" w:after="0" w:line="240" w:lineRule="atLeast"/>
      <w:jc w:val="both"/>
    </w:pPr>
    <w:rPr>
      <w:sz w:val="28"/>
    </w:rPr>
  </w:style>
  <w:style w:type="paragraph" w:styleId="a9">
    <w:name w:val="Balloon Text"/>
    <w:basedOn w:val="a"/>
    <w:link w:val="aa"/>
    <w:uiPriority w:val="99"/>
    <w:unhideWhenUsed/>
    <w:rsid w:val="00F55C3A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uiPriority w:val="99"/>
    <w:rsid w:val="00F55C3A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5">
    <w:name w:val="Основной текст (5)_"/>
    <w:link w:val="50"/>
    <w:locked/>
    <w:rsid w:val="00F55C3A"/>
    <w:rPr>
      <w:b/>
      <w:sz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55C3A"/>
    <w:pPr>
      <w:widowControl w:val="0"/>
      <w:shd w:val="clear" w:color="auto" w:fill="FFFFFF"/>
      <w:spacing w:before="420" w:after="0" w:line="317" w:lineRule="exact"/>
      <w:jc w:val="center"/>
    </w:pPr>
    <w:rPr>
      <w:b/>
      <w:sz w:val="28"/>
    </w:rPr>
  </w:style>
  <w:style w:type="table" w:styleId="ab">
    <w:name w:val="Table Grid"/>
    <w:basedOn w:val="a1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F55C3A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f">
    <w:name w:val="footer"/>
    <w:aliases w:val="Нижний колонтитул Знак Знак Знак,Нижний колонтитул1,Нижний колонтитул Знак Знак"/>
    <w:basedOn w:val="a"/>
    <w:link w:val="af0"/>
    <w:uiPriority w:val="99"/>
    <w:unhideWhenUsed/>
    <w:rsid w:val="00F55C3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"/>
    <w:uiPriority w:val="99"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23">
    <w:name w:val="toc 2"/>
    <w:basedOn w:val="a"/>
    <w:next w:val="a"/>
    <w:autoRedefine/>
    <w:uiPriority w:val="39"/>
    <w:qFormat/>
    <w:rsid w:val="00F55C3A"/>
    <w:pPr>
      <w:spacing w:before="240" w:after="0"/>
    </w:pPr>
    <w:rPr>
      <w:rFonts w:ascii="Calibri" w:eastAsia="Times New Roman" w:hAnsi="Calibri" w:cs="Calibri"/>
      <w:b/>
      <w:bCs/>
      <w:sz w:val="20"/>
      <w:szCs w:val="20"/>
    </w:rPr>
  </w:style>
  <w:style w:type="paragraph" w:styleId="af1">
    <w:name w:val="TOC Heading"/>
    <w:basedOn w:val="1"/>
    <w:next w:val="a"/>
    <w:uiPriority w:val="39"/>
    <w:unhideWhenUsed/>
    <w:qFormat/>
    <w:rsid w:val="00F55C3A"/>
    <w:pPr>
      <w:spacing w:line="276" w:lineRule="auto"/>
      <w:outlineLvl w:val="9"/>
    </w:pPr>
  </w:style>
  <w:style w:type="paragraph" w:styleId="24">
    <w:name w:val="List 2"/>
    <w:basedOn w:val="a"/>
    <w:uiPriority w:val="99"/>
    <w:rsid w:val="00F55C3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99"/>
    <w:qFormat/>
    <w:locked/>
    <w:rsid w:val="00F55C3A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p7">
    <w:name w:val="p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qFormat/>
    <w:rsid w:val="00F55C3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3">
    <w:name w:val="Body Text"/>
    <w:basedOn w:val="a"/>
    <w:link w:val="af4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2"/>
    <w:basedOn w:val="a"/>
    <w:link w:val="26"/>
    <w:uiPriority w:val="99"/>
    <w:rsid w:val="00F55C3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6">
    <w:name w:val="Основной текст 2 Знак"/>
    <w:basedOn w:val="a0"/>
    <w:link w:val="25"/>
    <w:uiPriority w:val="99"/>
    <w:rsid w:val="00F55C3A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rsid w:val="00F55C3A"/>
  </w:style>
  <w:style w:type="character" w:styleId="af5">
    <w:name w:val="page number"/>
    <w:uiPriority w:val="99"/>
    <w:rsid w:val="00F55C3A"/>
    <w:rPr>
      <w:rFonts w:cs="Times New Roman"/>
    </w:rPr>
  </w:style>
  <w:style w:type="paragraph" w:styleId="12">
    <w:name w:val="toc 1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firstLine="426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next w:val="a"/>
    <w:autoRedefine/>
    <w:uiPriority w:val="39"/>
    <w:rsid w:val="00F55C3A"/>
    <w:pPr>
      <w:tabs>
        <w:tab w:val="right" w:leader="dot" w:pos="9345"/>
      </w:tabs>
      <w:spacing w:before="120" w:after="120" w:line="240" w:lineRule="auto"/>
      <w:ind w:left="480"/>
      <w:jc w:val="both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customStyle="1" w:styleId="FootnoteTextChar">
    <w:name w:val="Footnote Text Char"/>
    <w:locked/>
    <w:rsid w:val="00F55C3A"/>
    <w:rPr>
      <w:rFonts w:ascii="Times New Roman" w:hAnsi="Times New Roman"/>
      <w:sz w:val="20"/>
      <w:lang w:eastAsia="ru-RU"/>
    </w:rPr>
  </w:style>
  <w:style w:type="table" w:customStyle="1" w:styleId="13">
    <w:name w:val="Сетка таблицы1"/>
    <w:basedOn w:val="a1"/>
    <w:next w:val="ab"/>
    <w:uiPriority w:val="59"/>
    <w:rsid w:val="00F55C3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Текст выноски Знак1"/>
    <w:uiPriority w:val="99"/>
    <w:semiHidden/>
    <w:rsid w:val="00F55C3A"/>
    <w:rPr>
      <w:rFonts w:ascii="Segoe UI" w:hAnsi="Segoe UI"/>
      <w:sz w:val="18"/>
    </w:rPr>
  </w:style>
  <w:style w:type="character" w:customStyle="1" w:styleId="af6">
    <w:name w:val="Текст примечания Знак"/>
    <w:link w:val="af7"/>
    <w:locked/>
    <w:rsid w:val="00F55C3A"/>
    <w:rPr>
      <w:rFonts w:ascii="Calibri" w:eastAsia="Times New Roman" w:hAnsi="Calibri" w:cs="Times New Roman"/>
      <w:lang w:eastAsia="en-US"/>
    </w:rPr>
  </w:style>
  <w:style w:type="paragraph" w:styleId="af7">
    <w:name w:val="annotation text"/>
    <w:basedOn w:val="a"/>
    <w:link w:val="af6"/>
    <w:unhideWhenUsed/>
    <w:rsid w:val="00F55C3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5">
    <w:name w:val="Текст примечания Знак1"/>
    <w:basedOn w:val="a0"/>
    <w:uiPriority w:val="99"/>
    <w:semiHidden/>
    <w:rsid w:val="00F55C3A"/>
    <w:rPr>
      <w:sz w:val="20"/>
      <w:szCs w:val="20"/>
    </w:rPr>
  </w:style>
  <w:style w:type="character" w:customStyle="1" w:styleId="110">
    <w:name w:val="Текст примечания Знак11"/>
    <w:uiPriority w:val="99"/>
    <w:rsid w:val="00F55C3A"/>
    <w:rPr>
      <w:rFonts w:ascii="Calibri" w:hAnsi="Calibri" w:cs="Times New Roman"/>
      <w:sz w:val="20"/>
      <w:szCs w:val="20"/>
      <w:lang w:val="en-US"/>
    </w:rPr>
  </w:style>
  <w:style w:type="character" w:customStyle="1" w:styleId="af8">
    <w:name w:val="Тема примечания Знак"/>
    <w:link w:val="af9"/>
    <w:locked/>
    <w:rsid w:val="00F55C3A"/>
    <w:rPr>
      <w:b/>
    </w:rPr>
  </w:style>
  <w:style w:type="paragraph" w:styleId="af9">
    <w:name w:val="annotation subject"/>
    <w:basedOn w:val="af7"/>
    <w:next w:val="af7"/>
    <w:link w:val="af8"/>
    <w:unhideWhenUsed/>
    <w:rsid w:val="00F55C3A"/>
    <w:rPr>
      <w:rFonts w:asciiTheme="minorHAnsi" w:eastAsiaTheme="minorEastAsia" w:hAnsiTheme="minorHAnsi" w:cstheme="minorBidi"/>
      <w:b/>
      <w:lang w:eastAsia="ru-RU"/>
    </w:rPr>
  </w:style>
  <w:style w:type="character" w:customStyle="1" w:styleId="16">
    <w:name w:val="Тема примечания Знак1"/>
    <w:basedOn w:val="15"/>
    <w:uiPriority w:val="99"/>
    <w:semiHidden/>
    <w:rsid w:val="00F55C3A"/>
    <w:rPr>
      <w:b/>
      <w:bCs/>
      <w:sz w:val="20"/>
      <w:szCs w:val="20"/>
    </w:rPr>
  </w:style>
  <w:style w:type="character" w:customStyle="1" w:styleId="111">
    <w:name w:val="Тема примечания Знак11"/>
    <w:uiPriority w:val="99"/>
    <w:rsid w:val="00F55C3A"/>
    <w:rPr>
      <w:rFonts w:ascii="Calibri" w:hAnsi="Calibri" w:cs="Times New Roman"/>
      <w:b/>
      <w:bCs/>
      <w:sz w:val="20"/>
      <w:szCs w:val="20"/>
      <w:lang w:val="en-US"/>
    </w:rPr>
  </w:style>
  <w:style w:type="paragraph" w:styleId="27">
    <w:name w:val="Body Text Indent 2"/>
    <w:basedOn w:val="a"/>
    <w:link w:val="28"/>
    <w:uiPriority w:val="99"/>
    <w:rsid w:val="00F55C3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uiPriority w:val="99"/>
    <w:rsid w:val="00F55C3A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pple-converted-space">
    <w:name w:val="apple-converted-space"/>
    <w:rsid w:val="00F55C3A"/>
  </w:style>
  <w:style w:type="character" w:customStyle="1" w:styleId="afa">
    <w:name w:val="Цветовое выделение"/>
    <w:uiPriority w:val="99"/>
    <w:rsid w:val="00F55C3A"/>
    <w:rPr>
      <w:b/>
      <w:color w:val="26282F"/>
    </w:rPr>
  </w:style>
  <w:style w:type="character" w:customStyle="1" w:styleId="afb">
    <w:name w:val="Гипертекстовая ссылка"/>
    <w:uiPriority w:val="99"/>
    <w:rsid w:val="00F55C3A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F55C3A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F55C3A"/>
  </w:style>
  <w:style w:type="paragraph" w:customStyle="1" w:styleId="aff">
    <w:name w:val="Внимание: недобросовестность!"/>
    <w:basedOn w:val="afd"/>
    <w:next w:val="a"/>
    <w:rsid w:val="00F55C3A"/>
  </w:style>
  <w:style w:type="character" w:customStyle="1" w:styleId="aff0">
    <w:name w:val="Выделение для Базового Поиска"/>
    <w:uiPriority w:val="99"/>
    <w:rsid w:val="00F55C3A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F55C3A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4">
    <w:name w:val="Заголовок"/>
    <w:basedOn w:val="aff3"/>
    <w:next w:val="a"/>
    <w:uiPriority w:val="99"/>
    <w:rsid w:val="00F55C3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6">
    <w:name w:val="Заголовок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8">
    <w:name w:val="Заголовок своего сообщения"/>
    <w:uiPriority w:val="99"/>
    <w:rsid w:val="00F55C3A"/>
    <w:rPr>
      <w:b/>
      <w:color w:val="26282F"/>
    </w:rPr>
  </w:style>
  <w:style w:type="paragraph" w:customStyle="1" w:styleId="aff9">
    <w:name w:val="Заголовок статьи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a">
    <w:name w:val="Заголовок чужого сообщения"/>
    <w:uiPriority w:val="99"/>
    <w:rsid w:val="00F55C3A"/>
    <w:rPr>
      <w:b/>
      <w:color w:val="FF0000"/>
    </w:rPr>
  </w:style>
  <w:style w:type="paragraph" w:customStyle="1" w:styleId="affb">
    <w:name w:val="Заголовок ЭР (ле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c">
    <w:name w:val="Заголовок ЭР (правое окно)"/>
    <w:basedOn w:val="affb"/>
    <w:next w:val="a"/>
    <w:uiPriority w:val="99"/>
    <w:rsid w:val="00F55C3A"/>
    <w:pPr>
      <w:spacing w:after="0"/>
      <w:jc w:val="left"/>
    </w:pPr>
  </w:style>
  <w:style w:type="paragraph" w:customStyle="1" w:styleId="affd">
    <w:name w:val="Интерактивный заголовок"/>
    <w:basedOn w:val="aff4"/>
    <w:next w:val="a"/>
    <w:uiPriority w:val="99"/>
    <w:rsid w:val="00F55C3A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">
    <w:name w:val="Информация об изменениях"/>
    <w:basedOn w:val="affe"/>
    <w:next w:val="a"/>
    <w:uiPriority w:val="99"/>
    <w:rsid w:val="00F55C3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мментарий"/>
    <w:basedOn w:val="afff0"/>
    <w:next w:val="a"/>
    <w:uiPriority w:val="99"/>
    <w:rsid w:val="00F55C3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"/>
    <w:uiPriority w:val="99"/>
    <w:rsid w:val="00F55C3A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Колонтитул (левый)"/>
    <w:basedOn w:val="afff3"/>
    <w:next w:val="a"/>
    <w:uiPriority w:val="99"/>
    <w:rsid w:val="00F55C3A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6">
    <w:name w:val="Колонтитул (правый)"/>
    <w:basedOn w:val="afff5"/>
    <w:next w:val="a"/>
    <w:uiPriority w:val="99"/>
    <w:rsid w:val="00F55C3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rsid w:val="00F55C3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d"/>
    <w:next w:val="a"/>
    <w:uiPriority w:val="99"/>
    <w:rsid w:val="00F55C3A"/>
  </w:style>
  <w:style w:type="paragraph" w:customStyle="1" w:styleId="afff9">
    <w:name w:val="Моноширинны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a">
    <w:name w:val="Найденные слова"/>
    <w:uiPriority w:val="99"/>
    <w:rsid w:val="00F55C3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c">
    <w:name w:val="Не вступил в силу"/>
    <w:uiPriority w:val="99"/>
    <w:rsid w:val="00F55C3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d"/>
    <w:next w:val="a"/>
    <w:uiPriority w:val="99"/>
    <w:rsid w:val="00F55C3A"/>
    <w:pPr>
      <w:ind w:firstLine="118"/>
    </w:pPr>
  </w:style>
  <w:style w:type="paragraph" w:customStyle="1" w:styleId="afffe">
    <w:name w:val="Нормальный (таблица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">
    <w:name w:val="Таблицы (моноширинный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0">
    <w:name w:val="Оглавление"/>
    <w:basedOn w:val="affff"/>
    <w:next w:val="a"/>
    <w:uiPriority w:val="99"/>
    <w:rsid w:val="00F55C3A"/>
    <w:pPr>
      <w:ind w:left="140"/>
    </w:pPr>
  </w:style>
  <w:style w:type="character" w:customStyle="1" w:styleId="affff1">
    <w:name w:val="Опечатки"/>
    <w:uiPriority w:val="99"/>
    <w:rsid w:val="00F55C3A"/>
    <w:rPr>
      <w:color w:val="FF0000"/>
    </w:rPr>
  </w:style>
  <w:style w:type="paragraph" w:customStyle="1" w:styleId="affff2">
    <w:name w:val="Переменная часть"/>
    <w:basedOn w:val="aff3"/>
    <w:next w:val="a"/>
    <w:uiPriority w:val="99"/>
    <w:rsid w:val="00F55C3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"/>
    <w:uiPriority w:val="99"/>
    <w:rsid w:val="00F55C3A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hAnsi="Times New Roman"/>
      <w:b w:val="0"/>
      <w:bCs w:val="0"/>
      <w:color w:val="auto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"/>
    <w:uiPriority w:val="99"/>
    <w:rsid w:val="00F55C3A"/>
    <w:rPr>
      <w:b/>
      <w:bCs/>
    </w:rPr>
  </w:style>
  <w:style w:type="paragraph" w:customStyle="1" w:styleId="affff5">
    <w:name w:val="Подчёркнуный текст"/>
    <w:basedOn w:val="a"/>
    <w:next w:val="a"/>
    <w:uiPriority w:val="99"/>
    <w:rsid w:val="00F55C3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6">
    <w:name w:val="Постоянная часть"/>
    <w:basedOn w:val="aff3"/>
    <w:next w:val="a"/>
    <w:uiPriority w:val="99"/>
    <w:rsid w:val="00F55C3A"/>
    <w:rPr>
      <w:sz w:val="20"/>
      <w:szCs w:val="20"/>
    </w:rPr>
  </w:style>
  <w:style w:type="paragraph" w:customStyle="1" w:styleId="affff7">
    <w:name w:val="Прижатый влево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8">
    <w:name w:val="Пример."/>
    <w:basedOn w:val="afd"/>
    <w:next w:val="a"/>
    <w:uiPriority w:val="99"/>
    <w:rsid w:val="00F55C3A"/>
  </w:style>
  <w:style w:type="paragraph" w:customStyle="1" w:styleId="affff9">
    <w:name w:val="Примечание."/>
    <w:basedOn w:val="afd"/>
    <w:next w:val="a"/>
    <w:uiPriority w:val="99"/>
    <w:rsid w:val="00F55C3A"/>
  </w:style>
  <w:style w:type="character" w:customStyle="1" w:styleId="affffa">
    <w:name w:val="Продолжение ссылки"/>
    <w:uiPriority w:val="99"/>
    <w:rsid w:val="00F55C3A"/>
  </w:style>
  <w:style w:type="paragraph" w:customStyle="1" w:styleId="affffb">
    <w:name w:val="Словарная статья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Сравнение редакций"/>
    <w:uiPriority w:val="99"/>
    <w:rsid w:val="00F55C3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F55C3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F55C3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0">
    <w:name w:val="Ссылка на утративший силу документ"/>
    <w:uiPriority w:val="99"/>
    <w:rsid w:val="00F55C3A"/>
    <w:rPr>
      <w:b/>
      <w:color w:val="749232"/>
    </w:rPr>
  </w:style>
  <w:style w:type="paragraph" w:customStyle="1" w:styleId="afffff1">
    <w:name w:val="Текст в таблице"/>
    <w:basedOn w:val="afffe"/>
    <w:next w:val="a"/>
    <w:uiPriority w:val="99"/>
    <w:rsid w:val="00F55C3A"/>
    <w:pPr>
      <w:ind w:firstLine="500"/>
    </w:pPr>
  </w:style>
  <w:style w:type="paragraph" w:customStyle="1" w:styleId="afffff2">
    <w:name w:val="Текст ЭР (см. также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3">
    <w:name w:val="Технический комментарий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4">
    <w:name w:val="Утратил силу"/>
    <w:uiPriority w:val="99"/>
    <w:rsid w:val="00F55C3A"/>
    <w:rPr>
      <w:b/>
      <w:strike/>
      <w:color w:val="666600"/>
    </w:rPr>
  </w:style>
  <w:style w:type="paragraph" w:customStyle="1" w:styleId="afffff5">
    <w:name w:val="Формула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6">
    <w:name w:val="Центрированный (таблица)"/>
    <w:basedOn w:val="afffe"/>
    <w:next w:val="a"/>
    <w:uiPriority w:val="99"/>
    <w:rsid w:val="00F55C3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55C3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55C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7">
    <w:name w:val="annotation reference"/>
    <w:uiPriority w:val="99"/>
    <w:unhideWhenUsed/>
    <w:rsid w:val="00F55C3A"/>
    <w:rPr>
      <w:sz w:val="16"/>
    </w:rPr>
  </w:style>
  <w:style w:type="paragraph" w:styleId="afffff8">
    <w:name w:val="Revision"/>
    <w:hidden/>
    <w:uiPriority w:val="99"/>
    <w:semiHidden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">
    <w:name w:val="HTML Cite"/>
    <w:uiPriority w:val="99"/>
    <w:unhideWhenUsed/>
    <w:rsid w:val="00F55C3A"/>
    <w:rPr>
      <w:i/>
    </w:rPr>
  </w:style>
  <w:style w:type="character" w:customStyle="1" w:styleId="gl">
    <w:name w:val="gl"/>
    <w:rsid w:val="00F55C3A"/>
    <w:rPr>
      <w:rFonts w:cs="Times New Roman"/>
    </w:rPr>
  </w:style>
  <w:style w:type="character" w:customStyle="1" w:styleId="FontStyle12">
    <w:name w:val="Font Style12"/>
    <w:rsid w:val="00F55C3A"/>
    <w:rPr>
      <w:rFonts w:ascii="Times New Roman" w:hAnsi="Times New Roman"/>
      <w:sz w:val="22"/>
    </w:rPr>
  </w:style>
  <w:style w:type="paragraph" w:styleId="32">
    <w:name w:val="List 3"/>
    <w:basedOn w:val="a"/>
    <w:uiPriority w:val="99"/>
    <w:rsid w:val="00F55C3A"/>
    <w:pPr>
      <w:spacing w:before="120" w:after="12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ff9">
    <w:name w:val="Document Map"/>
    <w:basedOn w:val="a"/>
    <w:link w:val="afffffa"/>
    <w:uiPriority w:val="99"/>
    <w:rsid w:val="00F55C3A"/>
    <w:pPr>
      <w:spacing w:before="120" w:after="12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fffa">
    <w:name w:val="Схема документа Знак"/>
    <w:basedOn w:val="a0"/>
    <w:link w:val="afffff9"/>
    <w:uiPriority w:val="99"/>
    <w:rsid w:val="00F55C3A"/>
    <w:rPr>
      <w:rFonts w:ascii="Tahoma" w:eastAsia="Times New Roman" w:hAnsi="Tahoma" w:cs="Tahoma"/>
      <w:sz w:val="16"/>
      <w:szCs w:val="16"/>
    </w:rPr>
  </w:style>
  <w:style w:type="paragraph" w:customStyle="1" w:styleId="Table12">
    <w:name w:val="_Table12"/>
    <w:basedOn w:val="a"/>
    <w:qFormat/>
    <w:rsid w:val="00F55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b">
    <w:name w:val="FollowedHyperlink"/>
    <w:uiPriority w:val="99"/>
    <w:unhideWhenUsed/>
    <w:rsid w:val="00F55C3A"/>
    <w:rPr>
      <w:color w:val="800080"/>
      <w:u w:val="single"/>
    </w:rPr>
  </w:style>
  <w:style w:type="paragraph" w:customStyle="1" w:styleId="font5">
    <w:name w:val="font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font8">
    <w:name w:val="font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3">
    <w:name w:val="xl63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4">
    <w:name w:val="xl64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5">
    <w:name w:val="xl6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66">
    <w:name w:val="xl66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7">
    <w:name w:val="xl67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5">
    <w:name w:val="xl7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7">
    <w:name w:val="xl77"/>
    <w:basedOn w:val="a"/>
    <w:rsid w:val="00F55C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8">
    <w:name w:val="xl78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1">
    <w:name w:val="xl81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3">
    <w:name w:val="xl83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7">
    <w:name w:val="xl87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55C3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3">
    <w:name w:val="xl9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4">
    <w:name w:val="xl9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5">
    <w:name w:val="xl95"/>
    <w:basedOn w:val="a"/>
    <w:rsid w:val="00F55C3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7">
    <w:name w:val="xl9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9">
    <w:name w:val="xl9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0">
    <w:name w:val="xl10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6">
    <w:name w:val="xl10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F55C3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2">
    <w:name w:val="xl112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3">
    <w:name w:val="xl113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55C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55C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8">
    <w:name w:val="xl12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9">
    <w:name w:val="xl129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0">
    <w:name w:val="xl130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1">
    <w:name w:val="xl131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4">
    <w:name w:val="xl134"/>
    <w:basedOn w:val="a"/>
    <w:rsid w:val="00F55C3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5">
    <w:name w:val="xl135"/>
    <w:basedOn w:val="a"/>
    <w:rsid w:val="00F55C3A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6">
    <w:name w:val="xl136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7">
    <w:name w:val="xl137"/>
    <w:basedOn w:val="a"/>
    <w:rsid w:val="00F55C3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38">
    <w:name w:val="xl138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0">
    <w:name w:val="xl140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F55C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F55C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7">
    <w:name w:val="xl14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8">
    <w:name w:val="xl14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9">
    <w:name w:val="xl149"/>
    <w:basedOn w:val="a"/>
    <w:rsid w:val="00F55C3A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50">
    <w:name w:val="xl150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F55C3A"/>
    <w:pPr>
      <w:pBdr>
        <w:left w:val="single" w:sz="8" w:space="7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F55C3A"/>
    <w:pP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6">
    <w:name w:val="xl156"/>
    <w:basedOn w:val="a"/>
    <w:rsid w:val="00F55C3A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7">
    <w:name w:val="xl157"/>
    <w:basedOn w:val="a"/>
    <w:rsid w:val="00F55C3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8">
    <w:name w:val="xl158"/>
    <w:basedOn w:val="a"/>
    <w:rsid w:val="00F55C3A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a"/>
    <w:rsid w:val="00F55C3A"/>
    <w:pPr>
      <w:pBdr>
        <w:bottom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pt">
    <w:name w:val="Основной текст (2) + 10 pt"/>
    <w:aliases w:val="Не полужирный"/>
    <w:rsid w:val="00F55C3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17">
    <w:name w:val="Абзац списка1"/>
    <w:basedOn w:val="a"/>
    <w:rsid w:val="00F55C3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210pt1">
    <w:name w:val="Основной текст (2) + 10 pt1"/>
    <w:aliases w:val="Не полужирный2"/>
    <w:rsid w:val="00F55C3A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styleId="afffffc">
    <w:name w:val="No Spacing"/>
    <w:uiPriority w:val="1"/>
    <w:qFormat/>
    <w:rsid w:val="00F55C3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1">
    <w:name w:val="p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F55C3A"/>
    <w:rPr>
      <w:rFonts w:cs="Times New Roman"/>
    </w:rPr>
  </w:style>
  <w:style w:type="paragraph" w:customStyle="1" w:styleId="p2">
    <w:name w:val="p2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4"/>
    <w:rsid w:val="00F55C3A"/>
    <w:rPr>
      <w:rFonts w:cs="Times New Roman"/>
    </w:rPr>
  </w:style>
  <w:style w:type="character" w:customStyle="1" w:styleId="s5">
    <w:name w:val="s5"/>
    <w:rsid w:val="00F55C3A"/>
    <w:rPr>
      <w:rFonts w:cs="Times New Roman"/>
    </w:rPr>
  </w:style>
  <w:style w:type="paragraph" w:customStyle="1" w:styleId="p13">
    <w:name w:val="p1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rsid w:val="00F55C3A"/>
    <w:rPr>
      <w:rFonts w:cs="Times New Roman"/>
    </w:rPr>
  </w:style>
  <w:style w:type="paragraph" w:customStyle="1" w:styleId="p6">
    <w:name w:val="p6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rsid w:val="00F55C3A"/>
    <w:rPr>
      <w:rFonts w:cs="Times New Roman"/>
    </w:rPr>
  </w:style>
  <w:style w:type="character" w:customStyle="1" w:styleId="s6">
    <w:name w:val="s6"/>
    <w:rsid w:val="00F55C3A"/>
    <w:rPr>
      <w:rFonts w:cs="Times New Roman"/>
    </w:rPr>
  </w:style>
  <w:style w:type="character" w:customStyle="1" w:styleId="s7">
    <w:name w:val="s7"/>
    <w:rsid w:val="00F55C3A"/>
    <w:rPr>
      <w:rFonts w:cs="Times New Roman"/>
    </w:rPr>
  </w:style>
  <w:style w:type="paragraph" w:customStyle="1" w:styleId="c11">
    <w:name w:val="c1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rsid w:val="00F55C3A"/>
    <w:rPr>
      <w:rFonts w:cs="Times New Roman"/>
    </w:rPr>
  </w:style>
  <w:style w:type="paragraph" w:customStyle="1" w:styleId="p1">
    <w:name w:val="p1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d">
    <w:name w:val="Strong"/>
    <w:uiPriority w:val="22"/>
    <w:qFormat/>
    <w:rsid w:val="00F55C3A"/>
    <w:rPr>
      <w:b/>
    </w:rPr>
  </w:style>
  <w:style w:type="character" w:customStyle="1" w:styleId="pathseparator">
    <w:name w:val="path__separator"/>
    <w:rsid w:val="00F55C3A"/>
    <w:rPr>
      <w:rFonts w:cs="Times New Roman"/>
    </w:rPr>
  </w:style>
  <w:style w:type="paragraph" w:customStyle="1" w:styleId="p10">
    <w:name w:val="p10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9">
    <w:name w:val="p39"/>
    <w:basedOn w:val="a"/>
    <w:rsid w:val="00F55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6">
    <w:name w:val="s36"/>
    <w:rsid w:val="00F55C3A"/>
  </w:style>
  <w:style w:type="paragraph" w:customStyle="1" w:styleId="afffffe">
    <w:name w:val="Знак"/>
    <w:basedOn w:val="a"/>
    <w:rsid w:val="00F55C3A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8">
    <w:name w:val="Table Grid 1"/>
    <w:basedOn w:val="a1"/>
    <w:uiPriority w:val="99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9">
    <w:name w:val="Знак2"/>
    <w:basedOn w:val="a"/>
    <w:rsid w:val="00F55C3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F55C3A"/>
    <w:pPr>
      <w:widowControl w:val="0"/>
      <w:autoSpaceDE w:val="0"/>
      <w:autoSpaceDN w:val="0"/>
      <w:adjustRightInd w:val="0"/>
      <w:spacing w:after="0" w:line="278" w:lineRule="exact"/>
      <w:ind w:firstLine="1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1">
    <w:name w:val="Font Style51"/>
    <w:uiPriority w:val="99"/>
    <w:rsid w:val="00F55C3A"/>
    <w:rPr>
      <w:rFonts w:ascii="Times New Roman" w:hAnsi="Times New Roman"/>
      <w:sz w:val="22"/>
    </w:rPr>
  </w:style>
  <w:style w:type="paragraph" w:customStyle="1" w:styleId="Style33">
    <w:name w:val="Style3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5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4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F55C3A"/>
    <w:rPr>
      <w:rFonts w:ascii="Times New Roman" w:hAnsi="Times New Roman"/>
      <w:b/>
      <w:sz w:val="22"/>
    </w:rPr>
  </w:style>
  <w:style w:type="paragraph" w:customStyle="1" w:styleId="Style14">
    <w:name w:val="Style14"/>
    <w:basedOn w:val="a"/>
    <w:rsid w:val="00F55C3A"/>
    <w:pPr>
      <w:widowControl w:val="0"/>
      <w:autoSpaceDE w:val="0"/>
      <w:autoSpaceDN w:val="0"/>
      <w:adjustRightInd w:val="0"/>
      <w:spacing w:after="0" w:line="269" w:lineRule="exact"/>
      <w:ind w:hanging="432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47">
    <w:name w:val="Font Style47"/>
    <w:rsid w:val="00F55C3A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F55C3A"/>
    <w:pPr>
      <w:widowControl w:val="0"/>
      <w:autoSpaceDE w:val="0"/>
      <w:autoSpaceDN w:val="0"/>
      <w:adjustRightInd w:val="0"/>
      <w:spacing w:after="0" w:line="274" w:lineRule="exact"/>
      <w:ind w:firstLine="57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5C3A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F55C3A"/>
    <w:rPr>
      <w:rFonts w:ascii="Times New Roman" w:hAnsi="Times New Roman"/>
      <w:b/>
      <w:sz w:val="26"/>
    </w:rPr>
  </w:style>
  <w:style w:type="character" w:customStyle="1" w:styleId="FontStyle11">
    <w:name w:val="Font Style11"/>
    <w:rsid w:val="00F55C3A"/>
    <w:rPr>
      <w:rFonts w:ascii="Times New Roman" w:hAnsi="Times New Roman"/>
      <w:b/>
      <w:sz w:val="22"/>
    </w:rPr>
  </w:style>
  <w:style w:type="paragraph" w:customStyle="1" w:styleId="ConsPlusNonformat">
    <w:name w:val="ConsPlusNonformat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fffff">
    <w:name w:val="Title"/>
    <w:basedOn w:val="a"/>
    <w:next w:val="a"/>
    <w:link w:val="affffff0"/>
    <w:uiPriority w:val="10"/>
    <w:qFormat/>
    <w:rsid w:val="00F55C3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fff0">
    <w:name w:val="Название Знак"/>
    <w:basedOn w:val="a0"/>
    <w:link w:val="affffff"/>
    <w:uiPriority w:val="10"/>
    <w:rsid w:val="00F55C3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st">
    <w:name w:val="st"/>
    <w:rsid w:val="00F55C3A"/>
    <w:rPr>
      <w:rFonts w:cs="Times New Roman"/>
    </w:rPr>
  </w:style>
  <w:style w:type="table" w:customStyle="1" w:styleId="19">
    <w:name w:val="Стиль таблицы1"/>
    <w:basedOn w:val="a1"/>
    <w:rsid w:val="00F55C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F55C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41">
    <w:name w:val="toc 4"/>
    <w:basedOn w:val="a"/>
    <w:next w:val="a"/>
    <w:autoRedefine/>
    <w:uiPriority w:val="39"/>
    <w:unhideWhenUsed/>
    <w:rsid w:val="00F55C3A"/>
    <w:pPr>
      <w:spacing w:after="100"/>
      <w:ind w:left="660"/>
    </w:pPr>
    <w:rPr>
      <w:rFonts w:ascii="Calibri" w:eastAsia="Times New Roman" w:hAnsi="Calibri" w:cs="Times New Roman"/>
    </w:rPr>
  </w:style>
  <w:style w:type="paragraph" w:styleId="51">
    <w:name w:val="toc 5"/>
    <w:basedOn w:val="a"/>
    <w:next w:val="a"/>
    <w:autoRedefine/>
    <w:uiPriority w:val="39"/>
    <w:unhideWhenUsed/>
    <w:rsid w:val="00F55C3A"/>
    <w:pPr>
      <w:spacing w:after="100"/>
      <w:ind w:left="880"/>
    </w:pPr>
    <w:rPr>
      <w:rFonts w:ascii="Calibri" w:eastAsia="Times New Roman" w:hAnsi="Calibri" w:cs="Times New Roman"/>
    </w:rPr>
  </w:style>
  <w:style w:type="paragraph" w:styleId="6">
    <w:name w:val="toc 6"/>
    <w:basedOn w:val="a"/>
    <w:next w:val="a"/>
    <w:autoRedefine/>
    <w:uiPriority w:val="39"/>
    <w:unhideWhenUsed/>
    <w:rsid w:val="00F55C3A"/>
    <w:pPr>
      <w:spacing w:after="100"/>
      <w:ind w:left="1100"/>
    </w:pPr>
    <w:rPr>
      <w:rFonts w:ascii="Calibri" w:eastAsia="Times New Roman" w:hAnsi="Calibri" w:cs="Times New Roman"/>
    </w:rPr>
  </w:style>
  <w:style w:type="paragraph" w:styleId="7">
    <w:name w:val="toc 7"/>
    <w:basedOn w:val="a"/>
    <w:next w:val="a"/>
    <w:autoRedefine/>
    <w:uiPriority w:val="39"/>
    <w:unhideWhenUsed/>
    <w:rsid w:val="00F55C3A"/>
    <w:pPr>
      <w:spacing w:after="100"/>
      <w:ind w:left="1320"/>
    </w:pPr>
    <w:rPr>
      <w:rFonts w:ascii="Calibri" w:eastAsia="Times New Roman" w:hAnsi="Calibri" w:cs="Times New Roman"/>
    </w:rPr>
  </w:style>
  <w:style w:type="paragraph" w:styleId="8">
    <w:name w:val="toc 8"/>
    <w:basedOn w:val="a"/>
    <w:next w:val="a"/>
    <w:autoRedefine/>
    <w:uiPriority w:val="39"/>
    <w:unhideWhenUsed/>
    <w:rsid w:val="00F55C3A"/>
    <w:pPr>
      <w:spacing w:after="100"/>
      <w:ind w:left="1540"/>
    </w:pPr>
    <w:rPr>
      <w:rFonts w:ascii="Calibri" w:eastAsia="Times New Roman" w:hAnsi="Calibri" w:cs="Times New Roman"/>
    </w:rPr>
  </w:style>
  <w:style w:type="paragraph" w:styleId="9">
    <w:name w:val="toc 9"/>
    <w:basedOn w:val="a"/>
    <w:next w:val="a"/>
    <w:autoRedefine/>
    <w:uiPriority w:val="39"/>
    <w:unhideWhenUsed/>
    <w:rsid w:val="00F55C3A"/>
    <w:pPr>
      <w:spacing w:after="100"/>
      <w:ind w:left="1760"/>
    </w:pPr>
    <w:rPr>
      <w:rFonts w:ascii="Calibri" w:eastAsia="Times New Roman" w:hAnsi="Calibri" w:cs="Times New Roman"/>
    </w:rPr>
  </w:style>
  <w:style w:type="character" w:customStyle="1" w:styleId="FontStyle16">
    <w:name w:val="Font Style16"/>
    <w:uiPriority w:val="99"/>
    <w:rsid w:val="00F55C3A"/>
    <w:rPr>
      <w:rFonts w:ascii="Times New Roman" w:hAnsi="Times New Roman"/>
      <w:sz w:val="26"/>
    </w:rPr>
  </w:style>
  <w:style w:type="character" w:customStyle="1" w:styleId="320">
    <w:name w:val="Заголовок №3 (2)_"/>
    <w:link w:val="321"/>
    <w:locked/>
    <w:rsid w:val="00F55C3A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321">
    <w:name w:val="Заголовок №3 (2)"/>
    <w:basedOn w:val="a"/>
    <w:link w:val="320"/>
    <w:rsid w:val="00F55C3A"/>
    <w:pPr>
      <w:widowControl w:val="0"/>
      <w:shd w:val="clear" w:color="auto" w:fill="FFFFFF"/>
      <w:spacing w:before="180" w:after="420" w:line="240" w:lineRule="atLeast"/>
      <w:outlineLvl w:val="2"/>
    </w:pPr>
    <w:rPr>
      <w:rFonts w:cs="Times New Roman"/>
      <w:b/>
      <w:bCs/>
      <w:sz w:val="26"/>
      <w:szCs w:val="26"/>
    </w:rPr>
  </w:style>
  <w:style w:type="character" w:customStyle="1" w:styleId="212pt">
    <w:name w:val="Основной текст (2) + 12 pt"/>
    <w:aliases w:val="Не полужирный1"/>
    <w:rsid w:val="00F55C3A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42">
    <w:name w:val="Основной текст4"/>
    <w:rsid w:val="00F55C3A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ffffff1">
    <w:name w:val="Основной текст_"/>
    <w:link w:val="80"/>
    <w:locked/>
    <w:rsid w:val="00F55C3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80">
    <w:name w:val="Основной текст8"/>
    <w:basedOn w:val="a"/>
    <w:link w:val="affffff1"/>
    <w:rsid w:val="00F55C3A"/>
    <w:pPr>
      <w:widowControl w:val="0"/>
      <w:shd w:val="clear" w:color="auto" w:fill="FFFFFF"/>
      <w:spacing w:after="2340" w:line="278" w:lineRule="exact"/>
      <w:ind w:hanging="1620"/>
      <w:jc w:val="center"/>
    </w:pPr>
    <w:rPr>
      <w:rFonts w:ascii="Times New Roman" w:hAnsi="Times New Roman" w:cs="Times New Roman"/>
      <w:sz w:val="23"/>
      <w:szCs w:val="23"/>
    </w:rPr>
  </w:style>
  <w:style w:type="character" w:customStyle="1" w:styleId="100">
    <w:name w:val="Основной текст (10)_"/>
    <w:link w:val="101"/>
    <w:locked/>
    <w:rsid w:val="00F55C3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F55C3A"/>
    <w:pPr>
      <w:widowControl w:val="0"/>
      <w:shd w:val="clear" w:color="auto" w:fill="FFFFFF"/>
      <w:spacing w:after="360" w:line="240" w:lineRule="atLeast"/>
    </w:pPr>
    <w:rPr>
      <w:rFonts w:ascii="Times New Roman" w:hAnsi="Times New Roman" w:cs="Times New Roman"/>
      <w:sz w:val="26"/>
      <w:szCs w:val="26"/>
    </w:rPr>
  </w:style>
  <w:style w:type="character" w:customStyle="1" w:styleId="TrebuchetMS">
    <w:name w:val="Основной текст + Trebuchet MS"/>
    <w:aliases w:val="4 pt"/>
    <w:rsid w:val="00F55C3A"/>
    <w:rPr>
      <w:rFonts w:ascii="Trebuchet MS" w:eastAsia="Times New Roman" w:hAnsi="Trebuchet MS" w:cs="Trebuchet MS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/>
    </w:rPr>
  </w:style>
  <w:style w:type="character" w:customStyle="1" w:styleId="c7">
    <w:name w:val="c7"/>
    <w:rsid w:val="00F55C3A"/>
    <w:rPr>
      <w:rFonts w:cs="Times New Roman"/>
    </w:rPr>
  </w:style>
  <w:style w:type="character" w:customStyle="1" w:styleId="81">
    <w:name w:val="Основной текст (8) + Курсив"/>
    <w:rsid w:val="00F55C3A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2">
    <w:name w:val="Основной текст (8)"/>
    <w:rsid w:val="00F55C3A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paragraph" w:customStyle="1" w:styleId="1a">
    <w:name w:val="Обычный1"/>
    <w:link w:val="Normal"/>
    <w:rsid w:val="00F55C3A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character" w:customStyle="1" w:styleId="Normal">
    <w:name w:val="Normal Знак"/>
    <w:link w:val="1a"/>
    <w:locked/>
    <w:rsid w:val="00F55C3A"/>
    <w:rPr>
      <w:rFonts w:ascii="Calibri" w:eastAsia="Times New Roman" w:hAnsi="Calibri" w:cs="Times New Roman"/>
      <w:sz w:val="24"/>
      <w:szCs w:val="20"/>
    </w:rPr>
  </w:style>
  <w:style w:type="table" w:customStyle="1" w:styleId="2a">
    <w:name w:val="Сетка таблицы2"/>
    <w:basedOn w:val="a1"/>
    <w:next w:val="ab"/>
    <w:rsid w:val="00D655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0">
    <w:name w:val="Интернет-ссылка"/>
    <w:basedOn w:val="a0"/>
    <w:uiPriority w:val="99"/>
    <w:semiHidden/>
    <w:unhideWhenUsed/>
    <w:rsid w:val="00230A24"/>
    <w:rPr>
      <w:color w:val="0000FF"/>
      <w:u w:val="single"/>
    </w:rPr>
  </w:style>
  <w:style w:type="paragraph" w:customStyle="1" w:styleId="ConsPlusTextList1">
    <w:name w:val="ConsPlusTextList1"/>
    <w:uiPriority w:val="99"/>
    <w:rsid w:val="00987D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96808B605E0574EA031A91C75268A35" ma:contentTypeVersion="1" ma:contentTypeDescription="Создание документа." ma:contentTypeScope="" ma:versionID="84a2be01a187bdcf39a9b36b0af770af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213c56c8ee07c6abcdef7552e3e00d01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847DF2-138C-4F7F-987D-3C14BDCB4F6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59937D-2E86-48DB-BB8B-4734369D3E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407D00-EE8F-4150-AD10-B998912CEE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E26184-BA27-45E4-9CC0-A782D34D8E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</dc:creator>
  <cp:lastModifiedBy>teh</cp:lastModifiedBy>
  <cp:revision>4</cp:revision>
  <cp:lastPrinted>2017-09-19T10:13:00Z</cp:lastPrinted>
  <dcterms:created xsi:type="dcterms:W3CDTF">2019-03-21T14:21:00Z</dcterms:created>
  <dcterms:modified xsi:type="dcterms:W3CDTF">2020-10-23T05:49:00Z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0x010100F96808B605E0574EA031A91C75268A35</vt:lpwstr>
  </property>
</Properties>
</file>